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A7" w:rsidRDefault="006F76A7" w:rsidP="00F672FB">
      <w:pPr>
        <w:spacing w:after="0" w:line="600" w:lineRule="atLeast"/>
        <w:jc w:val="center"/>
        <w:outlineLvl w:val="0"/>
        <w:rPr>
          <w:rFonts w:ascii="Arial" w:eastAsia="Times New Roman" w:hAnsi="Arial" w:cs="Arial"/>
          <w:b/>
          <w:bCs/>
          <w:caps/>
          <w:color w:val="333333"/>
          <w:kern w:val="36"/>
          <w:sz w:val="24"/>
          <w:szCs w:val="24"/>
        </w:rPr>
      </w:pPr>
    </w:p>
    <w:p w:rsidR="006F76A7" w:rsidRDefault="006F76A7" w:rsidP="00F672FB">
      <w:pPr>
        <w:spacing w:after="0" w:line="600" w:lineRule="atLeast"/>
        <w:jc w:val="center"/>
        <w:outlineLvl w:val="0"/>
        <w:rPr>
          <w:rFonts w:ascii="Arial" w:eastAsia="Times New Roman" w:hAnsi="Arial" w:cs="Arial"/>
          <w:b/>
          <w:bCs/>
          <w:caps/>
          <w:color w:val="333333"/>
          <w:kern w:val="36"/>
          <w:sz w:val="24"/>
          <w:szCs w:val="24"/>
        </w:rPr>
      </w:pPr>
    </w:p>
    <w:p w:rsidR="00F672FB" w:rsidRPr="00897A5F" w:rsidRDefault="00F672FB" w:rsidP="00F672FB">
      <w:pPr>
        <w:spacing w:after="0" w:line="600" w:lineRule="atLeast"/>
        <w:jc w:val="center"/>
        <w:outlineLvl w:val="0"/>
        <w:rPr>
          <w:rFonts w:ascii="Arial" w:eastAsia="Times New Roman" w:hAnsi="Arial" w:cs="Arial"/>
          <w:b/>
          <w:bCs/>
          <w:caps/>
          <w:color w:val="333333"/>
          <w:kern w:val="36"/>
          <w:sz w:val="24"/>
          <w:szCs w:val="24"/>
        </w:rPr>
      </w:pPr>
      <w:r w:rsidRPr="00897A5F">
        <w:rPr>
          <w:rFonts w:ascii="Arial" w:eastAsia="Times New Roman" w:hAnsi="Arial" w:cs="Arial"/>
          <w:b/>
          <w:bCs/>
          <w:caps/>
          <w:color w:val="333333"/>
          <w:kern w:val="36"/>
          <w:sz w:val="24"/>
          <w:szCs w:val="24"/>
        </w:rPr>
        <w:t>RABU, 31 JULI 2019, DKPP AKAN BACAKAN 13 PUTUSAN</w:t>
      </w:r>
    </w:p>
    <w:p w:rsidR="00F672FB" w:rsidRPr="00897A5F" w:rsidRDefault="00F672FB" w:rsidP="0007490A">
      <w:pPr>
        <w:spacing w:after="150" w:line="240" w:lineRule="auto"/>
        <w:jc w:val="both"/>
        <w:rPr>
          <w:rFonts w:ascii="Arial" w:eastAsia="Times New Roman" w:hAnsi="Arial" w:cs="Arial"/>
          <w:color w:val="000000"/>
          <w:sz w:val="24"/>
          <w:szCs w:val="24"/>
        </w:rPr>
      </w:pPr>
    </w:p>
    <w:p w:rsidR="002A753B" w:rsidRPr="00897A5F" w:rsidRDefault="00F672FB" w:rsidP="0007490A">
      <w:pPr>
        <w:spacing w:after="150" w:line="240" w:lineRule="auto"/>
        <w:jc w:val="both"/>
        <w:rPr>
          <w:rFonts w:ascii="Arial" w:eastAsia="Times New Roman" w:hAnsi="Arial" w:cs="Arial"/>
          <w:color w:val="000000"/>
          <w:sz w:val="24"/>
          <w:szCs w:val="24"/>
        </w:rPr>
      </w:pPr>
      <w:r w:rsidRPr="00897A5F">
        <w:rPr>
          <w:rFonts w:ascii="Arial" w:eastAsia="Times New Roman" w:hAnsi="Arial" w:cs="Arial"/>
          <w:color w:val="000000"/>
          <w:sz w:val="24"/>
          <w:szCs w:val="24"/>
        </w:rPr>
        <w:t xml:space="preserve">Jakarta, DKPP – Dewan Kehormatan Penyelenggara Pemilu (DKPP) akan menggelar sidang kode etik penyelenggara Pemilu dengan agenda pembacaan 13 Putusan di Ruang Sidang DKPP, lantai 5, Jalan MH Thamrin No. </w:t>
      </w:r>
      <w:r w:rsidR="00010AD5" w:rsidRPr="00897A5F">
        <w:rPr>
          <w:rFonts w:ascii="Arial" w:eastAsia="Times New Roman" w:hAnsi="Arial" w:cs="Arial"/>
          <w:color w:val="000000"/>
          <w:sz w:val="24"/>
          <w:szCs w:val="24"/>
        </w:rPr>
        <w:t>14,  Jakarta Pusat pada Rabu (31</w:t>
      </w:r>
      <w:r w:rsidRPr="00897A5F">
        <w:rPr>
          <w:rFonts w:ascii="Arial" w:eastAsia="Times New Roman" w:hAnsi="Arial" w:cs="Arial"/>
          <w:color w:val="000000"/>
          <w:sz w:val="24"/>
          <w:szCs w:val="24"/>
        </w:rPr>
        <w:t>/7/2019) pukul 13.00 WIB.</w:t>
      </w:r>
    </w:p>
    <w:p w:rsidR="002A753B" w:rsidRPr="00897A5F" w:rsidRDefault="00F672FB" w:rsidP="0007490A">
      <w:pPr>
        <w:spacing w:after="150" w:line="240" w:lineRule="auto"/>
        <w:jc w:val="both"/>
        <w:rPr>
          <w:rFonts w:ascii="Arial" w:eastAsia="Times New Roman" w:hAnsi="Arial" w:cs="Arial"/>
          <w:color w:val="000000"/>
          <w:sz w:val="24"/>
          <w:szCs w:val="24"/>
        </w:rPr>
      </w:pPr>
      <w:r w:rsidRPr="00897A5F">
        <w:rPr>
          <w:rFonts w:ascii="Arial" w:eastAsia="Times New Roman" w:hAnsi="Arial" w:cs="Arial"/>
          <w:color w:val="000000"/>
          <w:sz w:val="24"/>
          <w:szCs w:val="24"/>
        </w:rPr>
        <w:t>Menurut Kepala Biro Administrasi DKPP Bernad D Sutrisno, semua perkara yang akan diputus merupakan perkara-perkara telah diperiksa sebelumnya baik melalui sidang di tempat, Ruang Sidang DKPP Jakarta, sidang di daerah maupun sidang melalui video conference.  “Sidang putusan merupakan sidang terakhir atau final dari sebuah perkara yang telah diperiksa,” katanya.</w:t>
      </w:r>
    </w:p>
    <w:p w:rsidR="00F672FB" w:rsidRPr="00897A5F" w:rsidRDefault="00F672FB" w:rsidP="0007490A">
      <w:pPr>
        <w:spacing w:after="0" w:line="240" w:lineRule="auto"/>
        <w:jc w:val="both"/>
        <w:rPr>
          <w:rFonts w:ascii="Arial" w:eastAsia="Times New Roman" w:hAnsi="Arial" w:cs="Arial"/>
          <w:color w:val="000000"/>
          <w:sz w:val="24"/>
          <w:szCs w:val="24"/>
        </w:rPr>
      </w:pPr>
      <w:r w:rsidRPr="00897A5F">
        <w:rPr>
          <w:rFonts w:ascii="Arial" w:eastAsia="Times New Roman" w:hAnsi="Arial" w:cs="Arial"/>
          <w:color w:val="000000"/>
          <w:sz w:val="24"/>
          <w:szCs w:val="24"/>
        </w:rPr>
        <w:t>Sidang Putusan DKPP dapat disaksikan langsung oleh masyarakat melalui live streaming Facebook DKPP: </w:t>
      </w:r>
      <w:hyperlink r:id="rId6" w:history="1">
        <w:r w:rsidRPr="00897A5F">
          <w:rPr>
            <w:rFonts w:ascii="Arial" w:eastAsia="Times New Roman" w:hAnsi="Arial" w:cs="Arial"/>
            <w:b/>
            <w:bCs/>
            <w:color w:val="000066"/>
            <w:sz w:val="24"/>
            <w:szCs w:val="24"/>
            <w:u w:val="single"/>
          </w:rPr>
          <w:t>www.facebook.com/medsosdkpp/</w:t>
        </w:r>
      </w:hyperlink>
      <w:r w:rsidRPr="00897A5F">
        <w:rPr>
          <w:rFonts w:ascii="Arial" w:eastAsia="Times New Roman" w:hAnsi="Arial" w:cs="Arial"/>
          <w:b/>
          <w:bCs/>
          <w:color w:val="000000"/>
          <w:sz w:val="24"/>
          <w:szCs w:val="24"/>
        </w:rPr>
        <w:t>.</w:t>
      </w:r>
      <w:r w:rsidRPr="00897A5F">
        <w:rPr>
          <w:rFonts w:ascii="Arial" w:eastAsia="Times New Roman" w:hAnsi="Arial" w:cs="Arial"/>
          <w:color w:val="000000"/>
          <w:sz w:val="24"/>
          <w:szCs w:val="24"/>
        </w:rPr>
        <w:t> Adapun nomor perkara dan Teradu yang akan diputus pada sidang pembacaan putusan dapat dilihat detailnya pada lampiran tabel yang dibuat bersamaan dengan rilis ini.</w:t>
      </w:r>
    </w:p>
    <w:p w:rsidR="002A753B" w:rsidRPr="00897A5F" w:rsidRDefault="002A753B" w:rsidP="0007490A">
      <w:pPr>
        <w:spacing w:after="0" w:line="240" w:lineRule="auto"/>
        <w:jc w:val="both"/>
        <w:rPr>
          <w:rFonts w:ascii="Arial" w:eastAsia="Times New Roman" w:hAnsi="Arial" w:cs="Arial"/>
          <w:color w:val="000000"/>
          <w:sz w:val="24"/>
          <w:szCs w:val="24"/>
        </w:rPr>
      </w:pPr>
    </w:p>
    <w:p w:rsidR="002A753B" w:rsidRPr="00897A5F" w:rsidRDefault="00F672FB" w:rsidP="0007490A">
      <w:pPr>
        <w:spacing w:after="150" w:line="240" w:lineRule="auto"/>
        <w:jc w:val="both"/>
        <w:rPr>
          <w:rFonts w:ascii="Arial" w:eastAsia="Times New Roman" w:hAnsi="Arial" w:cs="Arial"/>
          <w:color w:val="000000"/>
          <w:sz w:val="24"/>
          <w:szCs w:val="24"/>
        </w:rPr>
      </w:pPr>
      <w:r w:rsidRPr="00897A5F">
        <w:rPr>
          <w:rFonts w:ascii="Arial" w:eastAsia="Times New Roman" w:hAnsi="Arial" w:cs="Arial"/>
          <w:color w:val="000000"/>
          <w:sz w:val="24"/>
          <w:szCs w:val="24"/>
        </w:rPr>
        <w:t>“Masyarakat dapat menyaksikan jalannya persidangan tanpa harus mendatangi lokasi dan dapat memutar kembali siaran tersebut kapan saja mereka inginkan. Ini juga merupakan bentuk transparansi dari DKPP terhadap proses persidangan kode etik penyelenggara Pemilu,” kata Bernad.</w:t>
      </w:r>
    </w:p>
    <w:p w:rsidR="00F672FB" w:rsidRPr="00897A5F" w:rsidRDefault="00F672FB" w:rsidP="0007490A">
      <w:pPr>
        <w:spacing w:after="0" w:line="240" w:lineRule="auto"/>
        <w:jc w:val="both"/>
        <w:rPr>
          <w:rFonts w:ascii="Arial" w:eastAsia="Times New Roman" w:hAnsi="Arial" w:cs="Arial"/>
          <w:color w:val="000000"/>
          <w:sz w:val="24"/>
          <w:szCs w:val="24"/>
        </w:rPr>
      </w:pPr>
      <w:r w:rsidRPr="00897A5F">
        <w:rPr>
          <w:rFonts w:ascii="Arial" w:eastAsia="Times New Roman" w:hAnsi="Arial" w:cs="Arial"/>
          <w:color w:val="000000"/>
          <w:sz w:val="24"/>
          <w:szCs w:val="24"/>
        </w:rPr>
        <w:t>“</w:t>
      </w:r>
      <w:r w:rsidRPr="00897A5F">
        <w:rPr>
          <w:rFonts w:ascii="Arial" w:eastAsia="Times New Roman" w:hAnsi="Arial" w:cs="Arial"/>
          <w:i/>
          <w:iCs/>
          <w:color w:val="000000"/>
          <w:sz w:val="24"/>
          <w:szCs w:val="24"/>
        </w:rPr>
        <w:t>Link live streaming</w:t>
      </w:r>
      <w:r w:rsidRPr="00897A5F">
        <w:rPr>
          <w:rFonts w:ascii="Arial" w:eastAsia="Times New Roman" w:hAnsi="Arial" w:cs="Arial"/>
          <w:color w:val="000000"/>
          <w:sz w:val="24"/>
          <w:szCs w:val="24"/>
        </w:rPr>
        <w:t> </w:t>
      </w:r>
      <w:r w:rsidRPr="00897A5F">
        <w:rPr>
          <w:rFonts w:ascii="Arial" w:eastAsia="Times New Roman" w:hAnsi="Arial" w:cs="Arial"/>
          <w:i/>
          <w:iCs/>
          <w:color w:val="000000"/>
          <w:sz w:val="24"/>
          <w:szCs w:val="24"/>
        </w:rPr>
        <w:t>lengkap</w:t>
      </w:r>
      <w:r w:rsidRPr="00897A5F">
        <w:rPr>
          <w:rFonts w:ascii="Arial" w:eastAsia="Times New Roman" w:hAnsi="Arial" w:cs="Arial"/>
          <w:color w:val="000000"/>
          <w:sz w:val="24"/>
          <w:szCs w:val="24"/>
        </w:rPr>
        <w:t> akan dibagikan melalui media sosial DKPP sesaat sebelum sidang dimulai dan untuk media yang ingin meliput jalannya sidang dapat hadir di ruang sidang DKPP 10 menit sebelum sidang dimulai,”  pungkas Bernad [Rilis Humas DKPP]</w:t>
      </w:r>
    </w:p>
    <w:p w:rsidR="002A753B" w:rsidRPr="00897A5F" w:rsidRDefault="002A753B" w:rsidP="00F672FB">
      <w:pPr>
        <w:spacing w:after="0" w:line="240" w:lineRule="auto"/>
        <w:rPr>
          <w:rFonts w:ascii="Arial" w:eastAsia="Times New Roman" w:hAnsi="Arial" w:cs="Arial"/>
          <w:color w:val="000000"/>
          <w:sz w:val="24"/>
          <w:szCs w:val="24"/>
        </w:rPr>
      </w:pPr>
    </w:p>
    <w:p w:rsidR="002A753B" w:rsidRPr="00897A5F" w:rsidRDefault="002A753B" w:rsidP="00F672FB">
      <w:pPr>
        <w:spacing w:after="0" w:line="240" w:lineRule="auto"/>
        <w:rPr>
          <w:rFonts w:ascii="Arial" w:eastAsia="Times New Roman" w:hAnsi="Arial" w:cs="Arial"/>
          <w:color w:val="000000"/>
          <w:sz w:val="24"/>
          <w:szCs w:val="24"/>
        </w:rPr>
      </w:pPr>
    </w:p>
    <w:p w:rsidR="00F672FB" w:rsidRPr="00897A5F" w:rsidRDefault="00F672FB" w:rsidP="00F672FB">
      <w:pPr>
        <w:spacing w:after="0" w:line="240" w:lineRule="auto"/>
        <w:jc w:val="center"/>
        <w:rPr>
          <w:rFonts w:ascii="Arial" w:eastAsia="Times New Roman" w:hAnsi="Arial" w:cs="Arial"/>
          <w:color w:val="000000"/>
          <w:sz w:val="24"/>
          <w:szCs w:val="24"/>
        </w:rPr>
      </w:pPr>
      <w:r w:rsidRPr="00897A5F">
        <w:rPr>
          <w:rFonts w:ascii="Arial" w:eastAsia="Times New Roman" w:hAnsi="Arial" w:cs="Arial"/>
          <w:b/>
          <w:bCs/>
          <w:color w:val="000000"/>
          <w:sz w:val="24"/>
          <w:szCs w:val="24"/>
        </w:rPr>
        <w:t>PERKARA</w:t>
      </w:r>
      <w:r w:rsidR="00874434" w:rsidRPr="00897A5F">
        <w:rPr>
          <w:rFonts w:ascii="Arial" w:eastAsia="Times New Roman" w:hAnsi="Arial" w:cs="Arial"/>
          <w:b/>
          <w:bCs/>
          <w:color w:val="000000"/>
          <w:sz w:val="24"/>
          <w:szCs w:val="24"/>
        </w:rPr>
        <w:t xml:space="preserve"> YANG AKAN DIPUTUS PADA RABU, 31</w:t>
      </w:r>
      <w:r w:rsidRPr="00897A5F">
        <w:rPr>
          <w:rFonts w:ascii="Arial" w:eastAsia="Times New Roman" w:hAnsi="Arial" w:cs="Arial"/>
          <w:b/>
          <w:bCs/>
          <w:color w:val="000000"/>
          <w:sz w:val="24"/>
          <w:szCs w:val="24"/>
        </w:rPr>
        <w:t xml:space="preserve"> JULI 2019</w:t>
      </w:r>
    </w:p>
    <w:p w:rsidR="00F672FB" w:rsidRPr="00897A5F" w:rsidRDefault="00F672FB" w:rsidP="00F672FB">
      <w:pPr>
        <w:spacing w:line="240" w:lineRule="auto"/>
        <w:rPr>
          <w:rFonts w:ascii="Arial" w:eastAsia="Times New Roman" w:hAnsi="Arial" w:cs="Arial"/>
          <w:color w:val="000000"/>
          <w:sz w:val="24"/>
          <w:szCs w:val="24"/>
        </w:rPr>
      </w:pPr>
      <w:r w:rsidRPr="00897A5F">
        <w:rPr>
          <w:rFonts w:ascii="Arial" w:eastAsia="Times New Roman" w:hAnsi="Arial" w:cs="Arial"/>
          <w:b/>
          <w:bCs/>
          <w:color w:val="000000"/>
          <w:sz w:val="24"/>
          <w:szCs w:val="24"/>
        </w:rPr>
        <w:t>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5"/>
        <w:gridCol w:w="2430"/>
        <w:gridCol w:w="6390"/>
      </w:tblGrid>
      <w:tr w:rsidR="00F672FB" w:rsidRPr="00897A5F" w:rsidTr="00897A5F">
        <w:tc>
          <w:tcPr>
            <w:tcW w:w="615" w:type="dxa"/>
            <w:tcMar>
              <w:top w:w="75" w:type="dxa"/>
              <w:left w:w="75" w:type="dxa"/>
              <w:bottom w:w="75" w:type="dxa"/>
              <w:right w:w="150" w:type="dxa"/>
            </w:tcMar>
            <w:vAlign w:val="center"/>
            <w:hideMark/>
          </w:tcPr>
          <w:p w:rsidR="00F672FB" w:rsidRPr="00897A5F" w:rsidRDefault="00897A5F" w:rsidP="00897A5F">
            <w:pPr>
              <w:spacing w:after="0" w:line="240" w:lineRule="auto"/>
              <w:jc w:val="center"/>
              <w:rPr>
                <w:rFonts w:ascii="Arial" w:eastAsia="Times New Roman" w:hAnsi="Arial" w:cs="Arial"/>
                <w:b/>
              </w:rPr>
            </w:pPr>
            <w:r w:rsidRPr="00897A5F">
              <w:rPr>
                <w:rFonts w:ascii="Arial" w:eastAsia="Times New Roman" w:hAnsi="Arial" w:cs="Arial"/>
                <w:b/>
              </w:rPr>
              <w:t>No.</w:t>
            </w:r>
          </w:p>
        </w:tc>
        <w:tc>
          <w:tcPr>
            <w:tcW w:w="2430" w:type="dxa"/>
            <w:tcMar>
              <w:top w:w="75" w:type="dxa"/>
              <w:left w:w="75" w:type="dxa"/>
              <w:bottom w:w="75" w:type="dxa"/>
              <w:right w:w="150" w:type="dxa"/>
            </w:tcMar>
            <w:vAlign w:val="center"/>
            <w:hideMark/>
          </w:tcPr>
          <w:p w:rsidR="00F672FB" w:rsidRPr="00897A5F" w:rsidRDefault="00897A5F" w:rsidP="00897A5F">
            <w:pPr>
              <w:spacing w:after="0" w:line="240" w:lineRule="auto"/>
              <w:jc w:val="center"/>
              <w:rPr>
                <w:rFonts w:ascii="Arial" w:eastAsia="Times New Roman" w:hAnsi="Arial" w:cs="Arial"/>
                <w:b/>
              </w:rPr>
            </w:pPr>
            <w:r w:rsidRPr="00897A5F">
              <w:rPr>
                <w:rFonts w:ascii="Arial" w:eastAsia="Times New Roman" w:hAnsi="Arial" w:cs="Arial"/>
                <w:b/>
              </w:rPr>
              <w:t>Nomor perkara</w:t>
            </w:r>
          </w:p>
        </w:tc>
        <w:tc>
          <w:tcPr>
            <w:tcW w:w="6390" w:type="dxa"/>
            <w:tcMar>
              <w:top w:w="75" w:type="dxa"/>
              <w:left w:w="75" w:type="dxa"/>
              <w:bottom w:w="75" w:type="dxa"/>
              <w:right w:w="150" w:type="dxa"/>
            </w:tcMar>
            <w:vAlign w:val="center"/>
            <w:hideMark/>
          </w:tcPr>
          <w:p w:rsidR="00F672FB" w:rsidRPr="00897A5F" w:rsidRDefault="00897A5F" w:rsidP="00897A5F">
            <w:pPr>
              <w:spacing w:after="0" w:line="240" w:lineRule="auto"/>
              <w:jc w:val="center"/>
              <w:rPr>
                <w:rFonts w:ascii="Arial" w:eastAsia="Times New Roman" w:hAnsi="Arial" w:cs="Arial"/>
                <w:b/>
              </w:rPr>
            </w:pPr>
            <w:r w:rsidRPr="00897A5F">
              <w:rPr>
                <w:rFonts w:ascii="Arial" w:eastAsia="Times New Roman" w:hAnsi="Arial" w:cs="Arial"/>
                <w:b/>
              </w:rPr>
              <w:t>Teradu</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1.</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b/>
                <w:bCs/>
              </w:rPr>
            </w:pPr>
            <w:r w:rsidRPr="00897A5F">
              <w:rPr>
                <w:rFonts w:ascii="Arial" w:eastAsia="Times New Roman" w:hAnsi="Arial" w:cs="Arial"/>
                <w:b/>
                <w:bCs/>
              </w:rPr>
              <w:t>72</w:t>
            </w:r>
            <w:r w:rsidR="0007490A">
              <w:rPr>
                <w:rFonts w:ascii="Arial" w:eastAsia="Times New Roman" w:hAnsi="Arial" w:cs="Arial"/>
                <w:b/>
                <w:bCs/>
              </w:rPr>
              <w:t>-PKE-DKPP/IV</w:t>
            </w:r>
            <w:r w:rsidR="00F672FB" w:rsidRPr="00897A5F">
              <w:rPr>
                <w:rFonts w:ascii="Arial" w:eastAsia="Times New Roman" w:hAnsi="Arial" w:cs="Arial"/>
                <w:b/>
                <w:bCs/>
              </w:rPr>
              <w:t>/2019</w:t>
            </w:r>
          </w:p>
          <w:p w:rsidR="005D0573" w:rsidRPr="00897A5F" w:rsidRDefault="005D0573" w:rsidP="00897A5F">
            <w:pPr>
              <w:spacing w:after="0" w:line="240" w:lineRule="auto"/>
              <w:jc w:val="center"/>
              <w:rPr>
                <w:rFonts w:ascii="Arial" w:eastAsia="Times New Roman" w:hAnsi="Arial" w:cs="Arial"/>
              </w:rPr>
            </w:pPr>
          </w:p>
        </w:tc>
        <w:tc>
          <w:tcPr>
            <w:tcW w:w="6390" w:type="dxa"/>
            <w:tcMar>
              <w:top w:w="75" w:type="dxa"/>
              <w:left w:w="75" w:type="dxa"/>
              <w:bottom w:w="75" w:type="dxa"/>
              <w:right w:w="150" w:type="dxa"/>
            </w:tcMar>
            <w:vAlign w:val="center"/>
            <w:hideMark/>
          </w:tcPr>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Juniat Sitorus</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Thomson Manurung</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Romson Purba</w:t>
            </w:r>
          </w:p>
          <w:p w:rsidR="005D0573" w:rsidRPr="00897A5F" w:rsidRDefault="005D0573" w:rsidP="005D0573">
            <w:pPr>
              <w:rPr>
                <w:rFonts w:ascii="Arial" w:hAnsi="Arial" w:cs="Arial"/>
                <w:b/>
              </w:rPr>
            </w:pPr>
            <w:r w:rsidRPr="00897A5F">
              <w:rPr>
                <w:rFonts w:ascii="Arial" w:hAnsi="Arial" w:cs="Arial"/>
                <w:b/>
              </w:rPr>
              <w:t>(Ketua dan Anggota Bawaslu Kab Toba Samosir)</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Hendri Marudin H. Pardosi</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Sahat Sibarani</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Rantu Pasaribu</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Charles Pangaribuan</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Sugar Fernando Sibarani</w:t>
            </w:r>
          </w:p>
          <w:p w:rsidR="005D0573" w:rsidRPr="00897A5F" w:rsidRDefault="005D0573" w:rsidP="005D0573">
            <w:pPr>
              <w:rPr>
                <w:rFonts w:ascii="Arial" w:hAnsi="Arial" w:cs="Arial"/>
                <w:b/>
              </w:rPr>
            </w:pPr>
            <w:r w:rsidRPr="00897A5F">
              <w:rPr>
                <w:rFonts w:ascii="Arial" w:hAnsi="Arial" w:cs="Arial"/>
                <w:b/>
              </w:rPr>
              <w:t>(Ketua dan Anggota KPU Kota/Kab Toba Samosir)</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Syafrida Rachmawati Rasahan</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Hardi Munte</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Agus Salam</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Marwan</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Henry Simon Sitinjak</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Suhadi Sukendar Situmorang</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Johan Alamsyah</w:t>
            </w:r>
          </w:p>
          <w:p w:rsidR="005D0573" w:rsidRPr="00897A5F" w:rsidRDefault="005D0573" w:rsidP="005D0573">
            <w:pPr>
              <w:rPr>
                <w:rFonts w:ascii="Arial" w:hAnsi="Arial" w:cs="Arial"/>
                <w:b/>
              </w:rPr>
            </w:pPr>
            <w:r w:rsidRPr="00897A5F">
              <w:rPr>
                <w:rFonts w:ascii="Arial" w:hAnsi="Arial" w:cs="Arial"/>
                <w:b/>
              </w:rPr>
              <w:t>(Ketua dan Anggota Bawaslu Provinsi Sumut)</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lastRenderedPageBreak/>
              <w:t>Abhan</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Ratna Dewi Pettalolo</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Fritz Edward Siregar</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Mochammad Afifuddin</w:t>
            </w:r>
          </w:p>
          <w:p w:rsidR="005D0573" w:rsidRPr="00897A5F" w:rsidRDefault="005D0573" w:rsidP="005D0573">
            <w:pPr>
              <w:pStyle w:val="ListParagraph"/>
              <w:numPr>
                <w:ilvl w:val="0"/>
                <w:numId w:val="2"/>
              </w:numPr>
              <w:spacing w:after="0" w:line="240" w:lineRule="auto"/>
              <w:rPr>
                <w:rFonts w:ascii="Arial" w:hAnsi="Arial" w:cs="Arial"/>
              </w:rPr>
            </w:pPr>
            <w:r w:rsidRPr="00897A5F">
              <w:rPr>
                <w:rFonts w:ascii="Arial" w:hAnsi="Arial" w:cs="Arial"/>
              </w:rPr>
              <w:t>Rahmat Bagja</w:t>
            </w:r>
          </w:p>
          <w:p w:rsidR="00F672FB" w:rsidRPr="00897A5F" w:rsidRDefault="005D0573" w:rsidP="005D0573">
            <w:pPr>
              <w:spacing w:after="0" w:line="240" w:lineRule="auto"/>
              <w:rPr>
                <w:rFonts w:ascii="Arial" w:hAnsi="Arial" w:cs="Arial"/>
                <w:b/>
              </w:rPr>
            </w:pPr>
            <w:r w:rsidRPr="00897A5F">
              <w:rPr>
                <w:rFonts w:ascii="Arial" w:hAnsi="Arial" w:cs="Arial"/>
                <w:b/>
              </w:rPr>
              <w:t>(Ketua dan Anggota Bawaslu RI)</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lastRenderedPageBreak/>
              <w:t>2.</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75</w:t>
            </w:r>
            <w:r w:rsidR="00F672FB" w:rsidRPr="00897A5F">
              <w:rPr>
                <w:rFonts w:ascii="Arial" w:eastAsia="Times New Roman" w:hAnsi="Arial" w:cs="Arial"/>
                <w:b/>
                <w:bCs/>
              </w:rPr>
              <w:t>-PKE-DKPP/</w:t>
            </w:r>
            <w:r w:rsidR="0007490A">
              <w:rPr>
                <w:rFonts w:ascii="Arial" w:eastAsia="Times New Roman" w:hAnsi="Arial" w:cs="Arial"/>
                <w:b/>
                <w:bCs/>
              </w:rPr>
              <w:t>I</w:t>
            </w:r>
            <w:r w:rsidR="00F672FB" w:rsidRPr="00897A5F">
              <w:rPr>
                <w:rFonts w:ascii="Arial" w:eastAsia="Times New Roman" w:hAnsi="Arial" w:cs="Arial"/>
                <w:b/>
                <w:bCs/>
              </w:rPr>
              <w:t>V/2019</w:t>
            </w:r>
          </w:p>
        </w:tc>
        <w:tc>
          <w:tcPr>
            <w:tcW w:w="6390" w:type="dxa"/>
            <w:tcMar>
              <w:top w:w="75" w:type="dxa"/>
              <w:left w:w="75" w:type="dxa"/>
              <w:bottom w:w="75" w:type="dxa"/>
              <w:right w:w="150" w:type="dxa"/>
            </w:tcMar>
            <w:vAlign w:val="center"/>
            <w:hideMark/>
          </w:tcPr>
          <w:p w:rsidR="005D0573" w:rsidRPr="00897A5F" w:rsidRDefault="005D0573" w:rsidP="005D0573">
            <w:pPr>
              <w:spacing w:after="0" w:line="240" w:lineRule="auto"/>
              <w:rPr>
                <w:rFonts w:ascii="Arial" w:hAnsi="Arial" w:cs="Arial"/>
              </w:rPr>
            </w:pPr>
            <w:r w:rsidRPr="00897A5F">
              <w:rPr>
                <w:rFonts w:ascii="Arial" w:hAnsi="Arial" w:cs="Arial"/>
              </w:rPr>
              <w:t xml:space="preserve">Lailatus Sururiyah </w:t>
            </w:r>
          </w:p>
          <w:p w:rsidR="00F672FB" w:rsidRPr="00897A5F" w:rsidRDefault="005D0573" w:rsidP="005D0573">
            <w:pPr>
              <w:spacing w:after="0" w:line="240" w:lineRule="auto"/>
              <w:rPr>
                <w:rFonts w:ascii="Arial" w:eastAsia="Times New Roman" w:hAnsi="Arial" w:cs="Arial"/>
              </w:rPr>
            </w:pPr>
            <w:r w:rsidRPr="00897A5F">
              <w:rPr>
                <w:rFonts w:ascii="Arial" w:hAnsi="Arial" w:cs="Arial"/>
                <w:b/>
              </w:rPr>
              <w:t>(Anggota Bawaslu Kota Binjai)</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3.</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82</w:t>
            </w:r>
            <w:r w:rsidR="00F672FB" w:rsidRPr="00897A5F">
              <w:rPr>
                <w:rFonts w:ascii="Arial" w:eastAsia="Times New Roman" w:hAnsi="Arial" w:cs="Arial"/>
                <w:b/>
                <w:bCs/>
              </w:rPr>
              <w:t>-PKE-DKPP/V/2019</w:t>
            </w:r>
          </w:p>
        </w:tc>
        <w:tc>
          <w:tcPr>
            <w:tcW w:w="6390" w:type="dxa"/>
            <w:tcMar>
              <w:top w:w="75" w:type="dxa"/>
              <w:left w:w="75" w:type="dxa"/>
              <w:bottom w:w="75" w:type="dxa"/>
              <w:right w:w="150" w:type="dxa"/>
            </w:tcMar>
            <w:vAlign w:val="center"/>
            <w:hideMark/>
          </w:tcPr>
          <w:p w:rsidR="005D0573" w:rsidRPr="00897A5F" w:rsidRDefault="005D0573" w:rsidP="005D0573">
            <w:pPr>
              <w:pStyle w:val="ListParagraph"/>
              <w:numPr>
                <w:ilvl w:val="0"/>
                <w:numId w:val="3"/>
              </w:numPr>
              <w:spacing w:after="0" w:line="240" w:lineRule="auto"/>
              <w:rPr>
                <w:rFonts w:ascii="Arial" w:hAnsi="Arial" w:cs="Arial"/>
              </w:rPr>
            </w:pPr>
            <w:r w:rsidRPr="00897A5F">
              <w:rPr>
                <w:rFonts w:ascii="Arial" w:hAnsi="Arial" w:cs="Arial"/>
              </w:rPr>
              <w:t>Firman Novrianus Gea</w:t>
            </w:r>
          </w:p>
          <w:p w:rsidR="005D0573" w:rsidRPr="00897A5F" w:rsidRDefault="005D0573" w:rsidP="005D0573">
            <w:pPr>
              <w:pStyle w:val="ListParagraph"/>
              <w:numPr>
                <w:ilvl w:val="0"/>
                <w:numId w:val="3"/>
              </w:numPr>
              <w:spacing w:after="0" w:line="240" w:lineRule="auto"/>
              <w:rPr>
                <w:rFonts w:ascii="Arial" w:hAnsi="Arial" w:cs="Arial"/>
              </w:rPr>
            </w:pPr>
            <w:r w:rsidRPr="00897A5F">
              <w:rPr>
                <w:rFonts w:ascii="Arial" w:hAnsi="Arial" w:cs="Arial"/>
              </w:rPr>
              <w:t>Juliman Berkat Harefa</w:t>
            </w:r>
          </w:p>
          <w:p w:rsidR="005D0573" w:rsidRPr="00897A5F" w:rsidRDefault="005D0573" w:rsidP="005D0573">
            <w:pPr>
              <w:pStyle w:val="ListParagraph"/>
              <w:numPr>
                <w:ilvl w:val="0"/>
                <w:numId w:val="3"/>
              </w:numPr>
              <w:spacing w:after="0" w:line="240" w:lineRule="auto"/>
              <w:rPr>
                <w:rFonts w:ascii="Arial" w:hAnsi="Arial" w:cs="Arial"/>
              </w:rPr>
            </w:pPr>
            <w:r w:rsidRPr="00897A5F">
              <w:rPr>
                <w:rFonts w:ascii="Arial" w:hAnsi="Arial" w:cs="Arial"/>
              </w:rPr>
              <w:t>Happy SUryani Harefa</w:t>
            </w:r>
          </w:p>
          <w:p w:rsidR="005D0573" w:rsidRPr="00897A5F" w:rsidRDefault="005D0573" w:rsidP="005D0573">
            <w:pPr>
              <w:pStyle w:val="ListParagraph"/>
              <w:numPr>
                <w:ilvl w:val="0"/>
                <w:numId w:val="3"/>
              </w:numPr>
              <w:spacing w:after="0" w:line="240" w:lineRule="auto"/>
              <w:rPr>
                <w:rFonts w:ascii="Arial" w:hAnsi="Arial" w:cs="Arial"/>
              </w:rPr>
            </w:pPr>
            <w:r w:rsidRPr="00897A5F">
              <w:rPr>
                <w:rFonts w:ascii="Arial" w:hAnsi="Arial" w:cs="Arial"/>
              </w:rPr>
              <w:t>Fajarman Zalukhu</w:t>
            </w:r>
          </w:p>
          <w:p w:rsidR="005D0573" w:rsidRPr="00897A5F" w:rsidRDefault="005D0573" w:rsidP="005D0573">
            <w:pPr>
              <w:pStyle w:val="ListParagraph"/>
              <w:numPr>
                <w:ilvl w:val="0"/>
                <w:numId w:val="3"/>
              </w:numPr>
              <w:spacing w:after="0" w:line="240" w:lineRule="auto"/>
              <w:rPr>
                <w:rFonts w:ascii="Arial" w:hAnsi="Arial" w:cs="Arial"/>
              </w:rPr>
            </w:pPr>
            <w:r w:rsidRPr="00897A5F">
              <w:rPr>
                <w:rFonts w:ascii="Arial" w:hAnsi="Arial" w:cs="Arial"/>
              </w:rPr>
              <w:t>Darni Saleh Baeha</w:t>
            </w:r>
          </w:p>
          <w:p w:rsidR="00F672FB" w:rsidRPr="00897A5F" w:rsidRDefault="005D0573" w:rsidP="005D0573">
            <w:pPr>
              <w:spacing w:after="150" w:line="240" w:lineRule="auto"/>
              <w:rPr>
                <w:rFonts w:ascii="Arial" w:eastAsia="Times New Roman" w:hAnsi="Arial" w:cs="Arial"/>
              </w:rPr>
            </w:pPr>
            <w:r w:rsidRPr="00897A5F">
              <w:rPr>
                <w:rFonts w:ascii="Arial" w:hAnsi="Arial" w:cs="Arial"/>
                <w:b/>
              </w:rPr>
              <w:t>(Ketua dan Anggota KPU Kota Gunungsitoli)</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4.</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84</w:t>
            </w:r>
            <w:r w:rsidR="00F672FB" w:rsidRPr="00897A5F">
              <w:rPr>
                <w:rFonts w:ascii="Arial" w:eastAsia="Times New Roman" w:hAnsi="Arial" w:cs="Arial"/>
                <w:b/>
                <w:bCs/>
              </w:rPr>
              <w:t>-PKE-DKPP/V/2019</w:t>
            </w:r>
          </w:p>
        </w:tc>
        <w:tc>
          <w:tcPr>
            <w:tcW w:w="6390" w:type="dxa"/>
            <w:tcMar>
              <w:top w:w="75" w:type="dxa"/>
              <w:left w:w="75" w:type="dxa"/>
              <w:bottom w:w="75" w:type="dxa"/>
              <w:right w:w="150" w:type="dxa"/>
            </w:tcMar>
            <w:vAlign w:val="center"/>
            <w:hideMark/>
          </w:tcPr>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Syawal Sumarat</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 xml:space="preserve">Asmul </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Zul Juliska Praja</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Yusdiana</w:t>
            </w:r>
          </w:p>
          <w:p w:rsidR="00897A5F" w:rsidRPr="00897A5F" w:rsidRDefault="00897A5F" w:rsidP="00897A5F">
            <w:pPr>
              <w:pStyle w:val="ListParagraph"/>
              <w:ind w:left="375" w:hanging="375"/>
              <w:rPr>
                <w:rFonts w:ascii="Arial" w:hAnsi="Arial" w:cs="Arial"/>
                <w:b/>
              </w:rPr>
            </w:pPr>
            <w:r w:rsidRPr="00897A5F">
              <w:rPr>
                <w:rFonts w:ascii="Arial" w:hAnsi="Arial" w:cs="Arial"/>
                <w:b/>
              </w:rPr>
              <w:t>(Ketua dan Anggota KPU Kabupaten Konawe Utara)</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Andi Herman</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Nurhana</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Yusuf</w:t>
            </w:r>
          </w:p>
          <w:p w:rsidR="00897A5F" w:rsidRPr="00897A5F" w:rsidRDefault="00897A5F" w:rsidP="00897A5F">
            <w:pPr>
              <w:pStyle w:val="ListParagraph"/>
              <w:ind w:left="375" w:hanging="375"/>
              <w:rPr>
                <w:rFonts w:ascii="Arial" w:hAnsi="Arial" w:cs="Arial"/>
                <w:b/>
              </w:rPr>
            </w:pPr>
            <w:r w:rsidRPr="00897A5F">
              <w:rPr>
                <w:rFonts w:ascii="Arial" w:hAnsi="Arial" w:cs="Arial"/>
                <w:b/>
              </w:rPr>
              <w:t>(Ketua dan Anggota PPK Kecamatan Sawa)</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 xml:space="preserve">Mardini </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Dedy Herysman Halik</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Musmanto</w:t>
            </w:r>
          </w:p>
          <w:p w:rsidR="00897A5F" w:rsidRPr="00897A5F" w:rsidRDefault="00897A5F" w:rsidP="00897A5F">
            <w:pPr>
              <w:pStyle w:val="ListParagraph"/>
              <w:ind w:left="375" w:hanging="375"/>
              <w:rPr>
                <w:rFonts w:ascii="Arial" w:hAnsi="Arial" w:cs="Arial"/>
                <w:b/>
              </w:rPr>
            </w:pPr>
            <w:r w:rsidRPr="00897A5F">
              <w:rPr>
                <w:rFonts w:ascii="Arial" w:hAnsi="Arial" w:cs="Arial"/>
                <w:b/>
              </w:rPr>
              <w:t>(Ketua dan Anggota PPK Kecamatan Wawolesea)</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Deby Irawan</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Andry Irawan Untung</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Tiana</w:t>
            </w:r>
          </w:p>
          <w:p w:rsidR="00897A5F" w:rsidRPr="00897A5F" w:rsidRDefault="00897A5F" w:rsidP="00897A5F">
            <w:pPr>
              <w:pStyle w:val="ListParagraph"/>
              <w:ind w:left="375" w:hanging="375"/>
              <w:rPr>
                <w:rFonts w:ascii="Arial" w:hAnsi="Arial" w:cs="Arial"/>
                <w:b/>
              </w:rPr>
            </w:pPr>
            <w:r w:rsidRPr="00897A5F">
              <w:rPr>
                <w:rFonts w:ascii="Arial" w:hAnsi="Arial" w:cs="Arial"/>
                <w:b/>
              </w:rPr>
              <w:t>(Ketua dan Anggota PPK Kecamatan Lasolo)</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Sirajudin</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Ending Kusmawati</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Harianto</w:t>
            </w:r>
          </w:p>
          <w:p w:rsidR="00897A5F" w:rsidRPr="00897A5F" w:rsidRDefault="00897A5F" w:rsidP="00897A5F">
            <w:pPr>
              <w:pStyle w:val="ListParagraph"/>
              <w:ind w:left="375" w:hanging="375"/>
              <w:rPr>
                <w:rFonts w:ascii="Arial" w:hAnsi="Arial" w:cs="Arial"/>
                <w:b/>
              </w:rPr>
            </w:pPr>
            <w:r w:rsidRPr="00897A5F">
              <w:rPr>
                <w:rFonts w:ascii="Arial" w:hAnsi="Arial" w:cs="Arial"/>
                <w:b/>
              </w:rPr>
              <w:t>(Ketua PPK Kecamatan Molawe)</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 xml:space="preserve">Naswan </w:t>
            </w:r>
          </w:p>
          <w:p w:rsidR="00897A5F" w:rsidRPr="00897A5F" w:rsidRDefault="00897A5F" w:rsidP="00897A5F">
            <w:pPr>
              <w:pStyle w:val="ListParagraph"/>
              <w:ind w:left="375" w:hanging="375"/>
              <w:rPr>
                <w:rFonts w:ascii="Arial" w:hAnsi="Arial" w:cs="Arial"/>
                <w:b/>
              </w:rPr>
            </w:pPr>
            <w:r w:rsidRPr="00897A5F">
              <w:rPr>
                <w:rFonts w:ascii="Arial" w:hAnsi="Arial" w:cs="Arial"/>
                <w:b/>
              </w:rPr>
              <w:t>(Anggota PPK Kecamatan Andowia)</w:t>
            </w:r>
          </w:p>
          <w:p w:rsidR="00897A5F" w:rsidRPr="00897A5F" w:rsidRDefault="00897A5F" w:rsidP="00897A5F">
            <w:pPr>
              <w:pStyle w:val="ListParagraph"/>
              <w:numPr>
                <w:ilvl w:val="0"/>
                <w:numId w:val="4"/>
              </w:numPr>
              <w:spacing w:after="0" w:line="240" w:lineRule="auto"/>
              <w:ind w:left="375" w:hanging="375"/>
              <w:rPr>
                <w:rFonts w:ascii="Arial" w:hAnsi="Arial" w:cs="Arial"/>
              </w:rPr>
            </w:pPr>
            <w:r w:rsidRPr="00897A5F">
              <w:rPr>
                <w:rFonts w:ascii="Arial" w:hAnsi="Arial" w:cs="Arial"/>
              </w:rPr>
              <w:t>Al Iksan</w:t>
            </w:r>
          </w:p>
          <w:p w:rsidR="00F672FB" w:rsidRPr="00897A5F" w:rsidRDefault="00897A5F" w:rsidP="00897A5F">
            <w:pPr>
              <w:spacing w:after="150" w:line="240" w:lineRule="auto"/>
              <w:ind w:left="375" w:hanging="375"/>
              <w:rPr>
                <w:rFonts w:ascii="Arial" w:eastAsia="Times New Roman" w:hAnsi="Arial" w:cs="Arial"/>
              </w:rPr>
            </w:pPr>
            <w:r w:rsidRPr="00897A5F">
              <w:rPr>
                <w:rFonts w:ascii="Arial" w:hAnsi="Arial" w:cs="Arial"/>
                <w:b/>
              </w:rPr>
              <w:t>(PPL Desa Puupi, Kecamatan Sawa)</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5.</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94</w:t>
            </w:r>
            <w:r w:rsidR="0007490A">
              <w:rPr>
                <w:rFonts w:ascii="Arial" w:eastAsia="Times New Roman" w:hAnsi="Arial" w:cs="Arial"/>
                <w:b/>
                <w:bCs/>
              </w:rPr>
              <w:t>-PKE-DKPP/</w:t>
            </w:r>
            <w:r w:rsidR="00F672FB" w:rsidRPr="00897A5F">
              <w:rPr>
                <w:rFonts w:ascii="Arial" w:eastAsia="Times New Roman" w:hAnsi="Arial" w:cs="Arial"/>
                <w:b/>
                <w:bCs/>
              </w:rPr>
              <w:t>V/2019</w:t>
            </w:r>
          </w:p>
        </w:tc>
        <w:tc>
          <w:tcPr>
            <w:tcW w:w="6390" w:type="dxa"/>
            <w:tcMar>
              <w:top w:w="75" w:type="dxa"/>
              <w:left w:w="75" w:type="dxa"/>
              <w:bottom w:w="75" w:type="dxa"/>
              <w:right w:w="150" w:type="dxa"/>
            </w:tcMar>
            <w:vAlign w:val="center"/>
            <w:hideMark/>
          </w:tcPr>
          <w:p w:rsidR="00897A5F" w:rsidRDefault="00897A5F" w:rsidP="00897A5F">
            <w:pPr>
              <w:pStyle w:val="ListParagraph"/>
              <w:numPr>
                <w:ilvl w:val="0"/>
                <w:numId w:val="5"/>
              </w:numPr>
              <w:spacing w:after="0" w:line="240" w:lineRule="auto"/>
              <w:rPr>
                <w:rFonts w:ascii="Arial" w:hAnsi="Arial" w:cs="Arial"/>
                <w:sz w:val="24"/>
                <w:szCs w:val="24"/>
              </w:rPr>
            </w:pPr>
            <w:r>
              <w:rPr>
                <w:rFonts w:ascii="Arial" w:hAnsi="Arial" w:cs="Arial"/>
                <w:sz w:val="24"/>
                <w:szCs w:val="24"/>
              </w:rPr>
              <w:t>Syamsul Bahri</w:t>
            </w:r>
          </w:p>
          <w:p w:rsidR="00897A5F" w:rsidRDefault="00897A5F" w:rsidP="00897A5F">
            <w:pPr>
              <w:pStyle w:val="ListParagraph"/>
              <w:numPr>
                <w:ilvl w:val="0"/>
                <w:numId w:val="5"/>
              </w:numPr>
              <w:spacing w:after="0" w:line="240" w:lineRule="auto"/>
              <w:rPr>
                <w:rFonts w:ascii="Arial" w:hAnsi="Arial" w:cs="Arial"/>
                <w:sz w:val="24"/>
                <w:szCs w:val="24"/>
              </w:rPr>
            </w:pPr>
            <w:r>
              <w:rPr>
                <w:rFonts w:ascii="Arial" w:hAnsi="Arial" w:cs="Arial"/>
                <w:sz w:val="24"/>
                <w:szCs w:val="24"/>
              </w:rPr>
              <w:t>Suprianto</w:t>
            </w:r>
          </w:p>
          <w:p w:rsidR="00897A5F" w:rsidRDefault="00897A5F" w:rsidP="00897A5F">
            <w:pPr>
              <w:pStyle w:val="ListParagraph"/>
              <w:numPr>
                <w:ilvl w:val="0"/>
                <w:numId w:val="5"/>
              </w:numPr>
              <w:spacing w:after="0" w:line="240" w:lineRule="auto"/>
              <w:rPr>
                <w:rFonts w:ascii="Arial" w:hAnsi="Arial" w:cs="Arial"/>
                <w:sz w:val="24"/>
                <w:szCs w:val="24"/>
              </w:rPr>
            </w:pPr>
            <w:r>
              <w:rPr>
                <w:rFonts w:ascii="Arial" w:hAnsi="Arial" w:cs="Arial"/>
                <w:sz w:val="24"/>
                <w:szCs w:val="24"/>
              </w:rPr>
              <w:t>Supriadi Halim</w:t>
            </w:r>
          </w:p>
          <w:p w:rsidR="00897A5F" w:rsidRDefault="00897A5F" w:rsidP="00897A5F">
            <w:pPr>
              <w:pStyle w:val="ListParagraph"/>
              <w:numPr>
                <w:ilvl w:val="0"/>
                <w:numId w:val="5"/>
              </w:numPr>
              <w:spacing w:after="0" w:line="240" w:lineRule="auto"/>
              <w:rPr>
                <w:rFonts w:ascii="Arial" w:hAnsi="Arial" w:cs="Arial"/>
                <w:sz w:val="24"/>
                <w:szCs w:val="24"/>
              </w:rPr>
            </w:pPr>
            <w:r>
              <w:rPr>
                <w:rFonts w:ascii="Arial" w:hAnsi="Arial" w:cs="Arial"/>
                <w:sz w:val="24"/>
                <w:szCs w:val="24"/>
              </w:rPr>
              <w:t>Syabil</w:t>
            </w:r>
          </w:p>
          <w:p w:rsidR="00897A5F" w:rsidRDefault="00897A5F" w:rsidP="00897A5F">
            <w:pPr>
              <w:pStyle w:val="ListParagraph"/>
              <w:numPr>
                <w:ilvl w:val="0"/>
                <w:numId w:val="5"/>
              </w:numPr>
              <w:spacing w:after="0" w:line="240" w:lineRule="auto"/>
              <w:rPr>
                <w:rFonts w:ascii="Arial" w:hAnsi="Arial" w:cs="Arial"/>
                <w:sz w:val="24"/>
                <w:szCs w:val="24"/>
              </w:rPr>
            </w:pPr>
            <w:r>
              <w:rPr>
                <w:rFonts w:ascii="Arial" w:hAnsi="Arial" w:cs="Arial"/>
                <w:sz w:val="24"/>
                <w:szCs w:val="24"/>
              </w:rPr>
              <w:t>Rahman Djibu</w:t>
            </w:r>
          </w:p>
          <w:p w:rsidR="00F672FB" w:rsidRPr="00897A5F" w:rsidRDefault="00897A5F" w:rsidP="00897A5F">
            <w:pPr>
              <w:spacing w:after="150" w:line="240" w:lineRule="auto"/>
              <w:rPr>
                <w:rFonts w:ascii="Arial" w:eastAsia="Times New Roman" w:hAnsi="Arial" w:cs="Arial"/>
              </w:rPr>
            </w:pPr>
            <w:r w:rsidRPr="006F4100">
              <w:rPr>
                <w:rFonts w:ascii="Arial" w:hAnsi="Arial" w:cs="Arial"/>
                <w:b/>
                <w:sz w:val="24"/>
                <w:szCs w:val="24"/>
              </w:rPr>
              <w:t>(Ketua dan Anggota KPU Kabupaten Luwu Utara)</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6.</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97</w:t>
            </w:r>
            <w:r w:rsidR="00F672FB" w:rsidRPr="00897A5F">
              <w:rPr>
                <w:rFonts w:ascii="Arial" w:eastAsia="Times New Roman" w:hAnsi="Arial" w:cs="Arial"/>
                <w:b/>
                <w:bCs/>
              </w:rPr>
              <w:t>-PKE-DKPP/V/2019</w:t>
            </w:r>
          </w:p>
        </w:tc>
        <w:tc>
          <w:tcPr>
            <w:tcW w:w="6390" w:type="dxa"/>
            <w:tcMar>
              <w:top w:w="75" w:type="dxa"/>
              <w:left w:w="75" w:type="dxa"/>
              <w:bottom w:w="75" w:type="dxa"/>
              <w:right w:w="150" w:type="dxa"/>
            </w:tcMar>
            <w:vAlign w:val="center"/>
            <w:hideMark/>
          </w:tcPr>
          <w:p w:rsidR="0007490A" w:rsidRDefault="0007490A" w:rsidP="0007490A">
            <w:pPr>
              <w:spacing w:after="0" w:line="240" w:lineRule="auto"/>
              <w:rPr>
                <w:rFonts w:ascii="Arial" w:hAnsi="Arial" w:cs="Arial"/>
                <w:sz w:val="24"/>
                <w:szCs w:val="24"/>
              </w:rPr>
            </w:pPr>
            <w:r>
              <w:rPr>
                <w:rFonts w:ascii="Arial" w:hAnsi="Arial" w:cs="Arial"/>
                <w:sz w:val="24"/>
                <w:szCs w:val="24"/>
              </w:rPr>
              <w:t xml:space="preserve">Munizam </w:t>
            </w:r>
          </w:p>
          <w:p w:rsidR="00F672FB" w:rsidRPr="00897A5F" w:rsidRDefault="0007490A" w:rsidP="0007490A">
            <w:pPr>
              <w:spacing w:after="0" w:line="240" w:lineRule="auto"/>
              <w:rPr>
                <w:rFonts w:ascii="Arial" w:eastAsia="Times New Roman" w:hAnsi="Arial" w:cs="Arial"/>
              </w:rPr>
            </w:pPr>
            <w:r w:rsidRPr="008B5E65">
              <w:rPr>
                <w:rFonts w:ascii="Arial" w:hAnsi="Arial" w:cs="Arial"/>
                <w:b/>
                <w:sz w:val="24"/>
                <w:szCs w:val="24"/>
              </w:rPr>
              <w:t>(Staf Sekretariat Panwaslih Kabupaten Aceh Tengah)</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7.</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106</w:t>
            </w:r>
            <w:r w:rsidR="00F672FB" w:rsidRPr="00897A5F">
              <w:rPr>
                <w:rFonts w:ascii="Arial" w:eastAsia="Times New Roman" w:hAnsi="Arial" w:cs="Arial"/>
                <w:b/>
                <w:bCs/>
              </w:rPr>
              <w:t>-PKE-DKPP/V/2019</w:t>
            </w:r>
          </w:p>
        </w:tc>
        <w:tc>
          <w:tcPr>
            <w:tcW w:w="6390" w:type="dxa"/>
            <w:tcMar>
              <w:top w:w="75" w:type="dxa"/>
              <w:left w:w="75" w:type="dxa"/>
              <w:bottom w:w="75" w:type="dxa"/>
              <w:right w:w="150" w:type="dxa"/>
            </w:tcMar>
            <w:vAlign w:val="center"/>
            <w:hideMark/>
          </w:tcPr>
          <w:p w:rsidR="0007490A" w:rsidRDefault="0007490A" w:rsidP="0007490A">
            <w:pPr>
              <w:pStyle w:val="ListParagraph"/>
              <w:numPr>
                <w:ilvl w:val="0"/>
                <w:numId w:val="6"/>
              </w:numPr>
              <w:spacing w:after="0" w:line="240" w:lineRule="auto"/>
              <w:rPr>
                <w:rFonts w:ascii="Arial" w:hAnsi="Arial" w:cs="Arial"/>
                <w:sz w:val="24"/>
                <w:szCs w:val="24"/>
              </w:rPr>
            </w:pPr>
            <w:r>
              <w:rPr>
                <w:rFonts w:ascii="Arial" w:hAnsi="Arial" w:cs="Arial"/>
                <w:sz w:val="24"/>
                <w:szCs w:val="24"/>
              </w:rPr>
              <w:t>Abubakar Ibrahim</w:t>
            </w:r>
          </w:p>
          <w:p w:rsidR="0007490A" w:rsidRDefault="0007490A" w:rsidP="0007490A">
            <w:pPr>
              <w:pStyle w:val="ListParagraph"/>
              <w:numPr>
                <w:ilvl w:val="0"/>
                <w:numId w:val="6"/>
              </w:numPr>
              <w:spacing w:after="0" w:line="240" w:lineRule="auto"/>
              <w:rPr>
                <w:rFonts w:ascii="Arial" w:hAnsi="Arial" w:cs="Arial"/>
                <w:sz w:val="24"/>
                <w:szCs w:val="24"/>
              </w:rPr>
            </w:pPr>
            <w:r>
              <w:rPr>
                <w:rFonts w:ascii="Arial" w:hAnsi="Arial" w:cs="Arial"/>
                <w:sz w:val="24"/>
                <w:szCs w:val="24"/>
              </w:rPr>
              <w:t>Sri Nurlela Dewi</w:t>
            </w:r>
          </w:p>
          <w:p w:rsidR="0007490A" w:rsidRDefault="0007490A" w:rsidP="0007490A">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Nasarudin Awaludin </w:t>
            </w:r>
          </w:p>
          <w:p w:rsidR="0007490A" w:rsidRPr="0007490A" w:rsidRDefault="0007490A" w:rsidP="0007490A">
            <w:pPr>
              <w:rPr>
                <w:rFonts w:ascii="Arial" w:hAnsi="Arial" w:cs="Arial"/>
                <w:b/>
              </w:rPr>
            </w:pPr>
            <w:r w:rsidRPr="0007490A">
              <w:rPr>
                <w:rFonts w:ascii="Arial" w:hAnsi="Arial" w:cs="Arial"/>
                <w:b/>
                <w:sz w:val="24"/>
                <w:szCs w:val="24"/>
              </w:rPr>
              <w:t>(</w:t>
            </w:r>
            <w:r w:rsidRPr="0007490A">
              <w:rPr>
                <w:rFonts w:ascii="Arial" w:hAnsi="Arial" w:cs="Arial"/>
                <w:b/>
              </w:rPr>
              <w:t>Ketua dan Anggota KPU Kabupaten Halmahera Tengah)</w:t>
            </w:r>
          </w:p>
          <w:p w:rsidR="0007490A" w:rsidRDefault="0007490A" w:rsidP="0007490A">
            <w:pPr>
              <w:pStyle w:val="ListParagraph"/>
              <w:numPr>
                <w:ilvl w:val="0"/>
                <w:numId w:val="6"/>
              </w:numPr>
              <w:spacing w:after="0" w:line="240" w:lineRule="auto"/>
              <w:rPr>
                <w:rFonts w:ascii="Arial" w:hAnsi="Arial" w:cs="Arial"/>
                <w:sz w:val="24"/>
                <w:szCs w:val="24"/>
              </w:rPr>
            </w:pPr>
            <w:r>
              <w:rPr>
                <w:rFonts w:ascii="Arial" w:hAnsi="Arial" w:cs="Arial"/>
                <w:sz w:val="24"/>
                <w:szCs w:val="24"/>
              </w:rPr>
              <w:t>Sahrani Somadayo</w:t>
            </w:r>
          </w:p>
          <w:p w:rsidR="0007490A" w:rsidRDefault="0007490A" w:rsidP="0007490A">
            <w:pPr>
              <w:pStyle w:val="ListParagraph"/>
              <w:numPr>
                <w:ilvl w:val="0"/>
                <w:numId w:val="6"/>
              </w:numPr>
              <w:spacing w:after="0" w:line="240" w:lineRule="auto"/>
              <w:rPr>
                <w:rFonts w:ascii="Arial" w:hAnsi="Arial" w:cs="Arial"/>
                <w:sz w:val="24"/>
                <w:szCs w:val="24"/>
              </w:rPr>
            </w:pPr>
            <w:r>
              <w:rPr>
                <w:rFonts w:ascii="Arial" w:hAnsi="Arial" w:cs="Arial"/>
                <w:sz w:val="24"/>
                <w:szCs w:val="24"/>
              </w:rPr>
              <w:t>Buchari Mahmud</w:t>
            </w:r>
          </w:p>
          <w:p w:rsidR="0007490A" w:rsidRPr="0007490A" w:rsidRDefault="0007490A" w:rsidP="0007490A">
            <w:pPr>
              <w:rPr>
                <w:rFonts w:ascii="Arial" w:hAnsi="Arial" w:cs="Arial"/>
                <w:b/>
                <w:sz w:val="24"/>
                <w:szCs w:val="24"/>
              </w:rPr>
            </w:pPr>
            <w:r w:rsidRPr="0007490A">
              <w:rPr>
                <w:rFonts w:ascii="Arial" w:hAnsi="Arial" w:cs="Arial"/>
                <w:b/>
                <w:sz w:val="24"/>
                <w:szCs w:val="24"/>
              </w:rPr>
              <w:lastRenderedPageBreak/>
              <w:t>(Ketua dan Anggota KPU Provinsi Maluku Utara)</w:t>
            </w:r>
          </w:p>
          <w:p w:rsidR="0007490A" w:rsidRDefault="0007490A" w:rsidP="0007490A">
            <w:pPr>
              <w:pStyle w:val="ListParagraph"/>
              <w:numPr>
                <w:ilvl w:val="0"/>
                <w:numId w:val="6"/>
              </w:numPr>
              <w:spacing w:after="0" w:line="240" w:lineRule="auto"/>
              <w:rPr>
                <w:rFonts w:ascii="Arial" w:hAnsi="Arial" w:cs="Arial"/>
                <w:sz w:val="24"/>
                <w:szCs w:val="24"/>
              </w:rPr>
            </w:pPr>
            <w:r>
              <w:rPr>
                <w:rFonts w:ascii="Arial" w:hAnsi="Arial" w:cs="Arial"/>
                <w:sz w:val="24"/>
                <w:szCs w:val="24"/>
              </w:rPr>
              <w:t>Siti Hasmah</w:t>
            </w:r>
          </w:p>
          <w:p w:rsidR="0007490A" w:rsidRDefault="0007490A" w:rsidP="0007490A">
            <w:pPr>
              <w:pStyle w:val="ListParagraph"/>
              <w:numPr>
                <w:ilvl w:val="0"/>
                <w:numId w:val="6"/>
              </w:numPr>
              <w:spacing w:after="0" w:line="240" w:lineRule="auto"/>
              <w:rPr>
                <w:rFonts w:ascii="Arial" w:hAnsi="Arial" w:cs="Arial"/>
                <w:sz w:val="24"/>
                <w:szCs w:val="24"/>
              </w:rPr>
            </w:pPr>
            <w:r>
              <w:rPr>
                <w:rFonts w:ascii="Arial" w:hAnsi="Arial" w:cs="Arial"/>
                <w:sz w:val="24"/>
                <w:szCs w:val="24"/>
              </w:rPr>
              <w:t>Munawar</w:t>
            </w:r>
          </w:p>
          <w:p w:rsidR="00F672FB" w:rsidRPr="00897A5F" w:rsidRDefault="0007490A" w:rsidP="0007490A">
            <w:pPr>
              <w:spacing w:after="150" w:line="240" w:lineRule="auto"/>
              <w:rPr>
                <w:rFonts w:ascii="Arial" w:eastAsia="Times New Roman" w:hAnsi="Arial" w:cs="Arial"/>
              </w:rPr>
            </w:pPr>
            <w:r w:rsidRPr="008B5E65">
              <w:rPr>
                <w:rFonts w:ascii="Arial" w:hAnsi="Arial" w:cs="Arial"/>
                <w:b/>
                <w:sz w:val="24"/>
                <w:szCs w:val="24"/>
              </w:rPr>
              <w:t>(Ketua dan Anggota Bawaslu Provinsi Maluku Utara)</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lastRenderedPageBreak/>
              <w:t>8.</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107</w:t>
            </w:r>
            <w:r w:rsidR="00F672FB" w:rsidRPr="00897A5F">
              <w:rPr>
                <w:rFonts w:ascii="Arial" w:eastAsia="Times New Roman" w:hAnsi="Arial" w:cs="Arial"/>
                <w:b/>
                <w:bCs/>
              </w:rPr>
              <w:t>-PKE-DKPP/V/2019</w:t>
            </w:r>
          </w:p>
        </w:tc>
        <w:tc>
          <w:tcPr>
            <w:tcW w:w="6390" w:type="dxa"/>
            <w:tcMar>
              <w:top w:w="75" w:type="dxa"/>
              <w:left w:w="75" w:type="dxa"/>
              <w:bottom w:w="75" w:type="dxa"/>
              <w:right w:w="150" w:type="dxa"/>
            </w:tcMar>
            <w:vAlign w:val="center"/>
            <w:hideMark/>
          </w:tcPr>
          <w:p w:rsidR="0007490A" w:rsidRDefault="0007490A" w:rsidP="0007490A">
            <w:pPr>
              <w:pStyle w:val="ListParagraph"/>
              <w:numPr>
                <w:ilvl w:val="0"/>
                <w:numId w:val="7"/>
              </w:numPr>
              <w:spacing w:after="0" w:line="240" w:lineRule="auto"/>
              <w:rPr>
                <w:rFonts w:ascii="Arial" w:hAnsi="Arial" w:cs="Arial"/>
                <w:sz w:val="24"/>
                <w:szCs w:val="24"/>
              </w:rPr>
            </w:pPr>
            <w:r>
              <w:rPr>
                <w:rFonts w:ascii="Arial" w:hAnsi="Arial" w:cs="Arial"/>
                <w:sz w:val="24"/>
                <w:szCs w:val="24"/>
              </w:rPr>
              <w:t>Ahdanan</w:t>
            </w:r>
          </w:p>
          <w:p w:rsidR="0007490A" w:rsidRDefault="0007490A" w:rsidP="0007490A">
            <w:pPr>
              <w:pStyle w:val="ListParagraph"/>
              <w:numPr>
                <w:ilvl w:val="0"/>
                <w:numId w:val="7"/>
              </w:numPr>
              <w:spacing w:after="0" w:line="240" w:lineRule="auto"/>
              <w:rPr>
                <w:rFonts w:ascii="Arial" w:hAnsi="Arial" w:cs="Arial"/>
                <w:sz w:val="24"/>
                <w:szCs w:val="24"/>
              </w:rPr>
            </w:pPr>
            <w:r>
              <w:rPr>
                <w:rFonts w:ascii="Arial" w:hAnsi="Arial" w:cs="Arial"/>
                <w:sz w:val="24"/>
                <w:szCs w:val="24"/>
              </w:rPr>
              <w:t>Wigati Iswandhiari</w:t>
            </w:r>
          </w:p>
          <w:p w:rsidR="0007490A" w:rsidRDefault="0007490A" w:rsidP="0007490A">
            <w:pPr>
              <w:pStyle w:val="ListParagraph"/>
              <w:numPr>
                <w:ilvl w:val="0"/>
                <w:numId w:val="7"/>
              </w:numPr>
              <w:spacing w:after="0" w:line="240" w:lineRule="auto"/>
              <w:rPr>
                <w:rFonts w:ascii="Arial" w:hAnsi="Arial" w:cs="Arial"/>
                <w:sz w:val="24"/>
                <w:szCs w:val="24"/>
              </w:rPr>
            </w:pPr>
            <w:r>
              <w:rPr>
                <w:rFonts w:ascii="Arial" w:hAnsi="Arial" w:cs="Arial"/>
                <w:sz w:val="24"/>
                <w:szCs w:val="24"/>
              </w:rPr>
              <w:t>Yenni Gusneli</w:t>
            </w:r>
          </w:p>
          <w:p w:rsidR="0007490A" w:rsidRDefault="0007490A" w:rsidP="0007490A">
            <w:pPr>
              <w:pStyle w:val="ListParagraph"/>
              <w:numPr>
                <w:ilvl w:val="0"/>
                <w:numId w:val="7"/>
              </w:numPr>
              <w:spacing w:after="0" w:line="240" w:lineRule="auto"/>
              <w:rPr>
                <w:rFonts w:ascii="Arial" w:hAnsi="Arial" w:cs="Arial"/>
                <w:sz w:val="24"/>
                <w:szCs w:val="24"/>
              </w:rPr>
            </w:pPr>
            <w:r>
              <w:rPr>
                <w:rFonts w:ascii="Arial" w:hAnsi="Arial" w:cs="Arial"/>
                <w:sz w:val="24"/>
                <w:szCs w:val="24"/>
              </w:rPr>
              <w:t>Irwan Yuhendi</w:t>
            </w:r>
          </w:p>
          <w:p w:rsidR="0007490A" w:rsidRDefault="0007490A" w:rsidP="0007490A">
            <w:pPr>
              <w:pStyle w:val="ListParagraph"/>
              <w:numPr>
                <w:ilvl w:val="0"/>
                <w:numId w:val="7"/>
              </w:numPr>
              <w:spacing w:after="0" w:line="240" w:lineRule="auto"/>
              <w:rPr>
                <w:rFonts w:ascii="Arial" w:hAnsi="Arial" w:cs="Arial"/>
                <w:sz w:val="24"/>
                <w:szCs w:val="24"/>
              </w:rPr>
            </w:pPr>
            <w:r>
              <w:rPr>
                <w:rFonts w:ascii="Arial" w:hAnsi="Arial" w:cs="Arial"/>
                <w:sz w:val="24"/>
                <w:szCs w:val="24"/>
              </w:rPr>
              <w:t>Wawan Ardi</w:t>
            </w:r>
          </w:p>
          <w:p w:rsidR="00F672FB" w:rsidRPr="00897A5F" w:rsidRDefault="0007490A" w:rsidP="0007490A">
            <w:pPr>
              <w:spacing w:after="150" w:line="240" w:lineRule="auto"/>
              <w:rPr>
                <w:rFonts w:ascii="Arial" w:eastAsia="Times New Roman" w:hAnsi="Arial" w:cs="Arial"/>
              </w:rPr>
            </w:pPr>
            <w:r w:rsidRPr="008B5E65">
              <w:rPr>
                <w:rFonts w:ascii="Arial" w:hAnsi="Arial" w:cs="Arial"/>
                <w:b/>
                <w:sz w:val="24"/>
                <w:szCs w:val="24"/>
              </w:rPr>
              <w:t>(Ketua dan Anggota KPU Kabupaten Kuantan Singingi)</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9.</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110</w:t>
            </w:r>
            <w:r w:rsidR="00F672FB" w:rsidRPr="00897A5F">
              <w:rPr>
                <w:rFonts w:ascii="Arial" w:eastAsia="Times New Roman" w:hAnsi="Arial" w:cs="Arial"/>
                <w:b/>
                <w:bCs/>
              </w:rPr>
              <w:t>-PKE-DKPP/V/2019</w:t>
            </w:r>
          </w:p>
        </w:tc>
        <w:tc>
          <w:tcPr>
            <w:tcW w:w="6390" w:type="dxa"/>
            <w:tcMar>
              <w:top w:w="75" w:type="dxa"/>
              <w:left w:w="75" w:type="dxa"/>
              <w:bottom w:w="75" w:type="dxa"/>
              <w:right w:w="150" w:type="dxa"/>
            </w:tcMar>
            <w:vAlign w:val="center"/>
            <w:hideMark/>
          </w:tcPr>
          <w:p w:rsidR="0007490A" w:rsidRDefault="0007490A" w:rsidP="0007490A">
            <w:pPr>
              <w:pStyle w:val="ListParagraph"/>
              <w:numPr>
                <w:ilvl w:val="0"/>
                <w:numId w:val="8"/>
              </w:numPr>
              <w:spacing w:after="0" w:line="240" w:lineRule="auto"/>
              <w:rPr>
                <w:rFonts w:ascii="Arial" w:hAnsi="Arial" w:cs="Arial"/>
                <w:sz w:val="24"/>
                <w:szCs w:val="24"/>
              </w:rPr>
            </w:pPr>
            <w:r w:rsidRPr="006F4100">
              <w:rPr>
                <w:rFonts w:ascii="Arial" w:hAnsi="Arial" w:cs="Arial"/>
                <w:sz w:val="24"/>
                <w:szCs w:val="24"/>
              </w:rPr>
              <w:t>Hidayat</w:t>
            </w:r>
          </w:p>
          <w:p w:rsidR="0007490A" w:rsidRDefault="0007490A" w:rsidP="0007490A">
            <w:pPr>
              <w:pStyle w:val="ListParagraph"/>
              <w:numPr>
                <w:ilvl w:val="0"/>
                <w:numId w:val="8"/>
              </w:numPr>
              <w:spacing w:after="0" w:line="240" w:lineRule="auto"/>
              <w:rPr>
                <w:rFonts w:ascii="Arial" w:hAnsi="Arial" w:cs="Arial"/>
                <w:sz w:val="24"/>
                <w:szCs w:val="24"/>
              </w:rPr>
            </w:pPr>
            <w:r>
              <w:rPr>
                <w:rFonts w:ascii="Arial" w:hAnsi="Arial" w:cs="Arial"/>
                <w:sz w:val="24"/>
                <w:szCs w:val="24"/>
              </w:rPr>
              <w:t>Rahmawati</w:t>
            </w:r>
          </w:p>
          <w:p w:rsidR="0007490A" w:rsidRDefault="0007490A" w:rsidP="0007490A">
            <w:pPr>
              <w:pStyle w:val="ListParagraph"/>
              <w:numPr>
                <w:ilvl w:val="0"/>
                <w:numId w:val="8"/>
              </w:numPr>
              <w:spacing w:after="0" w:line="240" w:lineRule="auto"/>
              <w:rPr>
                <w:rFonts w:ascii="Arial" w:hAnsi="Arial" w:cs="Arial"/>
                <w:sz w:val="24"/>
                <w:szCs w:val="24"/>
              </w:rPr>
            </w:pPr>
            <w:r>
              <w:rPr>
                <w:rFonts w:ascii="Arial" w:hAnsi="Arial" w:cs="Arial"/>
                <w:sz w:val="24"/>
                <w:szCs w:val="24"/>
              </w:rPr>
              <w:t>Kelana Muttaqin Simanjuntak</w:t>
            </w:r>
          </w:p>
          <w:p w:rsidR="0007490A" w:rsidRDefault="0007490A" w:rsidP="0007490A">
            <w:pPr>
              <w:pStyle w:val="ListParagraph"/>
              <w:numPr>
                <w:ilvl w:val="0"/>
                <w:numId w:val="8"/>
              </w:numPr>
              <w:spacing w:after="0" w:line="240" w:lineRule="auto"/>
              <w:rPr>
                <w:rFonts w:ascii="Arial" w:hAnsi="Arial" w:cs="Arial"/>
                <w:sz w:val="24"/>
                <w:szCs w:val="24"/>
              </w:rPr>
            </w:pPr>
            <w:r>
              <w:rPr>
                <w:rFonts w:ascii="Arial" w:hAnsi="Arial" w:cs="Arial"/>
                <w:sz w:val="24"/>
                <w:szCs w:val="24"/>
              </w:rPr>
              <w:t>Ali Sofyan Hasibuan</w:t>
            </w:r>
          </w:p>
          <w:p w:rsidR="0007490A" w:rsidRDefault="0007490A" w:rsidP="0007490A">
            <w:pPr>
              <w:pStyle w:val="ListParagraph"/>
              <w:numPr>
                <w:ilvl w:val="0"/>
                <w:numId w:val="8"/>
              </w:numPr>
              <w:spacing w:after="0" w:line="240" w:lineRule="auto"/>
              <w:rPr>
                <w:rFonts w:ascii="Arial" w:hAnsi="Arial" w:cs="Arial"/>
                <w:sz w:val="24"/>
                <w:szCs w:val="24"/>
              </w:rPr>
            </w:pPr>
            <w:r>
              <w:rPr>
                <w:rFonts w:ascii="Arial" w:hAnsi="Arial" w:cs="Arial"/>
                <w:sz w:val="24"/>
                <w:szCs w:val="24"/>
              </w:rPr>
              <w:t>Samiun Sembara Marpaung</w:t>
            </w:r>
          </w:p>
          <w:p w:rsidR="00F672FB" w:rsidRPr="00897A5F" w:rsidRDefault="0007490A" w:rsidP="0007490A">
            <w:pPr>
              <w:spacing w:after="150" w:line="240" w:lineRule="auto"/>
              <w:rPr>
                <w:rFonts w:ascii="Arial" w:eastAsia="Times New Roman" w:hAnsi="Arial" w:cs="Arial"/>
              </w:rPr>
            </w:pPr>
            <w:r w:rsidRPr="006F4100">
              <w:rPr>
                <w:rFonts w:ascii="Arial" w:hAnsi="Arial" w:cs="Arial"/>
                <w:b/>
                <w:sz w:val="24"/>
                <w:szCs w:val="24"/>
              </w:rPr>
              <w:t>(Ketua dan Anggota Kabupaten Asahan)</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10.</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111</w:t>
            </w:r>
            <w:r w:rsidR="00F672FB" w:rsidRPr="00897A5F">
              <w:rPr>
                <w:rFonts w:ascii="Arial" w:eastAsia="Times New Roman" w:hAnsi="Arial" w:cs="Arial"/>
                <w:b/>
                <w:bCs/>
              </w:rPr>
              <w:t>-PKE-DKPP/V/2019</w:t>
            </w:r>
          </w:p>
        </w:tc>
        <w:tc>
          <w:tcPr>
            <w:tcW w:w="6390" w:type="dxa"/>
            <w:tcMar>
              <w:top w:w="75" w:type="dxa"/>
              <w:left w:w="75" w:type="dxa"/>
              <w:bottom w:w="75" w:type="dxa"/>
              <w:right w:w="150" w:type="dxa"/>
            </w:tcMar>
            <w:vAlign w:val="center"/>
            <w:hideMark/>
          </w:tcPr>
          <w:p w:rsidR="00F672FB" w:rsidRPr="00897A5F" w:rsidRDefault="0007490A" w:rsidP="00F672FB">
            <w:pPr>
              <w:spacing w:after="150" w:line="240" w:lineRule="auto"/>
              <w:rPr>
                <w:rFonts w:ascii="Arial" w:eastAsia="Times New Roman" w:hAnsi="Arial" w:cs="Arial"/>
              </w:rPr>
            </w:pPr>
            <w:r>
              <w:rPr>
                <w:rFonts w:ascii="Arial" w:hAnsi="Arial" w:cs="Arial"/>
                <w:sz w:val="24"/>
                <w:szCs w:val="24"/>
              </w:rPr>
              <w:t xml:space="preserve">Raswan Ansori </w:t>
            </w:r>
            <w:r>
              <w:rPr>
                <w:rFonts w:ascii="Arial" w:hAnsi="Arial" w:cs="Arial"/>
                <w:sz w:val="24"/>
                <w:szCs w:val="24"/>
              </w:rPr>
              <w:br/>
            </w:r>
            <w:r w:rsidRPr="008B5E65">
              <w:rPr>
                <w:rFonts w:ascii="Arial" w:hAnsi="Arial" w:cs="Arial"/>
                <w:b/>
                <w:sz w:val="24"/>
                <w:szCs w:val="24"/>
              </w:rPr>
              <w:t>(Staf Sekretaris KPU Kabupaten Lahat)</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11.</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126</w:t>
            </w:r>
            <w:r w:rsidR="00F672FB" w:rsidRPr="00897A5F">
              <w:rPr>
                <w:rFonts w:ascii="Arial" w:eastAsia="Times New Roman" w:hAnsi="Arial" w:cs="Arial"/>
                <w:b/>
                <w:bCs/>
              </w:rPr>
              <w:t>-PKE-DKPP/V</w:t>
            </w:r>
            <w:r w:rsidR="0007490A">
              <w:rPr>
                <w:rFonts w:ascii="Arial" w:eastAsia="Times New Roman" w:hAnsi="Arial" w:cs="Arial"/>
                <w:b/>
                <w:bCs/>
              </w:rPr>
              <w:t>I</w:t>
            </w:r>
            <w:r w:rsidR="00F672FB" w:rsidRPr="00897A5F">
              <w:rPr>
                <w:rFonts w:ascii="Arial" w:eastAsia="Times New Roman" w:hAnsi="Arial" w:cs="Arial"/>
                <w:b/>
                <w:bCs/>
              </w:rPr>
              <w:t>/2019</w:t>
            </w:r>
          </w:p>
        </w:tc>
        <w:tc>
          <w:tcPr>
            <w:tcW w:w="6390" w:type="dxa"/>
            <w:tcMar>
              <w:top w:w="75" w:type="dxa"/>
              <w:left w:w="75" w:type="dxa"/>
              <w:bottom w:w="75" w:type="dxa"/>
              <w:right w:w="150" w:type="dxa"/>
            </w:tcMar>
            <w:vAlign w:val="center"/>
            <w:hideMark/>
          </w:tcPr>
          <w:p w:rsidR="0007490A" w:rsidRDefault="0007490A" w:rsidP="0007490A">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Sahil </w:t>
            </w:r>
          </w:p>
          <w:p w:rsidR="0007490A" w:rsidRPr="0007490A" w:rsidRDefault="0007490A" w:rsidP="0007490A">
            <w:pPr>
              <w:spacing w:after="0" w:line="240" w:lineRule="auto"/>
              <w:rPr>
                <w:rFonts w:ascii="Arial" w:hAnsi="Arial" w:cs="Arial"/>
                <w:sz w:val="24"/>
                <w:szCs w:val="24"/>
              </w:rPr>
            </w:pPr>
            <w:r w:rsidRPr="0007490A">
              <w:rPr>
                <w:rFonts w:ascii="Arial" w:hAnsi="Arial" w:cs="Arial"/>
                <w:b/>
                <w:sz w:val="24"/>
                <w:szCs w:val="24"/>
              </w:rPr>
              <w:t>(Ketua PPK Tambun Selatan)</w:t>
            </w:r>
          </w:p>
          <w:p w:rsidR="0007490A" w:rsidRDefault="0007490A" w:rsidP="0007490A">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Abdul Haris </w:t>
            </w:r>
          </w:p>
          <w:p w:rsidR="00F672FB" w:rsidRPr="00897A5F" w:rsidRDefault="0007490A" w:rsidP="0007490A">
            <w:pPr>
              <w:spacing w:after="150" w:line="240" w:lineRule="auto"/>
              <w:rPr>
                <w:rFonts w:ascii="Arial" w:eastAsia="Times New Roman" w:hAnsi="Arial" w:cs="Arial"/>
              </w:rPr>
            </w:pPr>
            <w:r w:rsidRPr="001B4BD8">
              <w:rPr>
                <w:rFonts w:ascii="Arial" w:hAnsi="Arial" w:cs="Arial"/>
                <w:b/>
                <w:sz w:val="24"/>
                <w:szCs w:val="24"/>
              </w:rPr>
              <w:t>(Anggota KPU Kabupaten Bekasi)</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12.</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136</w:t>
            </w:r>
            <w:r w:rsidR="00F672FB" w:rsidRPr="00897A5F">
              <w:rPr>
                <w:rFonts w:ascii="Arial" w:eastAsia="Times New Roman" w:hAnsi="Arial" w:cs="Arial"/>
                <w:b/>
                <w:bCs/>
              </w:rPr>
              <w:t>-PKE-DKPP/VI/2019</w:t>
            </w:r>
          </w:p>
        </w:tc>
        <w:tc>
          <w:tcPr>
            <w:tcW w:w="6390" w:type="dxa"/>
            <w:tcMar>
              <w:top w:w="75" w:type="dxa"/>
              <w:left w:w="75" w:type="dxa"/>
              <w:bottom w:w="75" w:type="dxa"/>
              <w:right w:w="150" w:type="dxa"/>
            </w:tcMar>
            <w:vAlign w:val="center"/>
            <w:hideMark/>
          </w:tcPr>
          <w:p w:rsidR="0007490A" w:rsidRDefault="0007490A" w:rsidP="0007490A">
            <w:pPr>
              <w:pStyle w:val="ListParagraph"/>
              <w:numPr>
                <w:ilvl w:val="0"/>
                <w:numId w:val="10"/>
              </w:numPr>
              <w:spacing w:after="0" w:line="240" w:lineRule="auto"/>
              <w:rPr>
                <w:rFonts w:ascii="Arial" w:hAnsi="Arial" w:cs="Arial"/>
                <w:sz w:val="24"/>
                <w:szCs w:val="24"/>
              </w:rPr>
            </w:pPr>
            <w:r>
              <w:rPr>
                <w:rFonts w:ascii="Arial" w:hAnsi="Arial" w:cs="Arial"/>
                <w:sz w:val="24"/>
                <w:szCs w:val="24"/>
              </w:rPr>
              <w:t>La Ode Nuriadin</w:t>
            </w:r>
          </w:p>
          <w:p w:rsidR="0007490A" w:rsidRDefault="0007490A" w:rsidP="0007490A">
            <w:pPr>
              <w:pStyle w:val="ListParagraph"/>
              <w:numPr>
                <w:ilvl w:val="0"/>
                <w:numId w:val="10"/>
              </w:numPr>
              <w:spacing w:after="0" w:line="240" w:lineRule="auto"/>
              <w:rPr>
                <w:rFonts w:ascii="Arial" w:hAnsi="Arial" w:cs="Arial"/>
                <w:sz w:val="24"/>
                <w:szCs w:val="24"/>
              </w:rPr>
            </w:pPr>
            <w:r>
              <w:rPr>
                <w:rFonts w:ascii="Arial" w:hAnsi="Arial" w:cs="Arial"/>
                <w:sz w:val="24"/>
                <w:szCs w:val="24"/>
              </w:rPr>
              <w:t>La Ode Abdul Jinani</w:t>
            </w:r>
          </w:p>
          <w:p w:rsidR="0007490A" w:rsidRDefault="0007490A" w:rsidP="0007490A">
            <w:pPr>
              <w:pStyle w:val="ListParagraph"/>
              <w:numPr>
                <w:ilvl w:val="0"/>
                <w:numId w:val="10"/>
              </w:numPr>
              <w:spacing w:after="0" w:line="240" w:lineRule="auto"/>
              <w:rPr>
                <w:rFonts w:ascii="Arial" w:hAnsi="Arial" w:cs="Arial"/>
                <w:sz w:val="24"/>
                <w:szCs w:val="24"/>
              </w:rPr>
            </w:pPr>
            <w:r>
              <w:rPr>
                <w:rFonts w:ascii="Arial" w:hAnsi="Arial" w:cs="Arial"/>
                <w:sz w:val="24"/>
                <w:szCs w:val="24"/>
              </w:rPr>
              <w:t>Rinto Agus Akbar Harkat</w:t>
            </w:r>
          </w:p>
          <w:p w:rsidR="0007490A" w:rsidRDefault="0007490A" w:rsidP="0007490A">
            <w:pPr>
              <w:pStyle w:val="ListParagraph"/>
              <w:numPr>
                <w:ilvl w:val="0"/>
                <w:numId w:val="10"/>
              </w:numPr>
              <w:spacing w:after="0" w:line="240" w:lineRule="auto"/>
              <w:rPr>
                <w:rFonts w:ascii="Arial" w:hAnsi="Arial" w:cs="Arial"/>
                <w:sz w:val="24"/>
                <w:szCs w:val="24"/>
              </w:rPr>
            </w:pPr>
            <w:r>
              <w:rPr>
                <w:rFonts w:ascii="Arial" w:hAnsi="Arial" w:cs="Arial"/>
                <w:sz w:val="24"/>
                <w:szCs w:val="24"/>
              </w:rPr>
              <w:t>Muhammad Arwahid</w:t>
            </w:r>
          </w:p>
          <w:p w:rsidR="0007490A" w:rsidRDefault="0007490A" w:rsidP="0007490A">
            <w:pPr>
              <w:pStyle w:val="ListParagraph"/>
              <w:numPr>
                <w:ilvl w:val="0"/>
                <w:numId w:val="10"/>
              </w:numPr>
              <w:spacing w:after="0" w:line="240" w:lineRule="auto"/>
              <w:rPr>
                <w:rFonts w:ascii="Arial" w:hAnsi="Arial" w:cs="Arial"/>
                <w:sz w:val="24"/>
                <w:szCs w:val="24"/>
              </w:rPr>
            </w:pPr>
            <w:r>
              <w:rPr>
                <w:rFonts w:ascii="Arial" w:hAnsi="Arial" w:cs="Arial"/>
                <w:sz w:val="24"/>
                <w:szCs w:val="24"/>
              </w:rPr>
              <w:t>La Ode Hasrullah</w:t>
            </w:r>
          </w:p>
          <w:p w:rsidR="00F672FB" w:rsidRPr="00897A5F" w:rsidRDefault="0007490A" w:rsidP="0007490A">
            <w:pPr>
              <w:spacing w:after="150" w:line="240" w:lineRule="auto"/>
              <w:rPr>
                <w:rFonts w:ascii="Arial" w:eastAsia="Times New Roman" w:hAnsi="Arial" w:cs="Arial"/>
              </w:rPr>
            </w:pPr>
            <w:r w:rsidRPr="006F4100">
              <w:rPr>
                <w:rFonts w:ascii="Arial" w:hAnsi="Arial" w:cs="Arial"/>
                <w:b/>
                <w:sz w:val="24"/>
                <w:szCs w:val="24"/>
              </w:rPr>
              <w:t>(Ketua dan Anggota KPU Buton Tengah)</w:t>
            </w:r>
          </w:p>
        </w:tc>
      </w:tr>
      <w:tr w:rsidR="00F672FB" w:rsidRPr="00897A5F" w:rsidTr="00897A5F">
        <w:tc>
          <w:tcPr>
            <w:tcW w:w="615" w:type="dxa"/>
            <w:tcMar>
              <w:top w:w="75" w:type="dxa"/>
              <w:left w:w="75" w:type="dxa"/>
              <w:bottom w:w="75" w:type="dxa"/>
              <w:right w:w="150" w:type="dxa"/>
            </w:tcMar>
            <w:hideMark/>
          </w:tcPr>
          <w:p w:rsidR="00F672FB" w:rsidRPr="00897A5F" w:rsidRDefault="00F672FB" w:rsidP="00897A5F">
            <w:pPr>
              <w:spacing w:after="0" w:line="240" w:lineRule="auto"/>
              <w:jc w:val="center"/>
              <w:rPr>
                <w:rFonts w:ascii="Arial" w:eastAsia="Times New Roman" w:hAnsi="Arial" w:cs="Arial"/>
              </w:rPr>
            </w:pPr>
            <w:r w:rsidRPr="00897A5F">
              <w:rPr>
                <w:rFonts w:ascii="Arial" w:eastAsia="Times New Roman" w:hAnsi="Arial" w:cs="Arial"/>
              </w:rPr>
              <w:t>13.</w:t>
            </w:r>
          </w:p>
        </w:tc>
        <w:tc>
          <w:tcPr>
            <w:tcW w:w="2430" w:type="dxa"/>
            <w:tcMar>
              <w:top w:w="75" w:type="dxa"/>
              <w:left w:w="75" w:type="dxa"/>
              <w:bottom w:w="75" w:type="dxa"/>
              <w:right w:w="150" w:type="dxa"/>
            </w:tcMar>
            <w:hideMark/>
          </w:tcPr>
          <w:p w:rsidR="00F672FB" w:rsidRPr="00897A5F" w:rsidRDefault="005D0573" w:rsidP="00897A5F">
            <w:pPr>
              <w:spacing w:after="0" w:line="240" w:lineRule="auto"/>
              <w:jc w:val="center"/>
              <w:rPr>
                <w:rFonts w:ascii="Arial" w:eastAsia="Times New Roman" w:hAnsi="Arial" w:cs="Arial"/>
              </w:rPr>
            </w:pPr>
            <w:r w:rsidRPr="00897A5F">
              <w:rPr>
                <w:rFonts w:ascii="Arial" w:eastAsia="Times New Roman" w:hAnsi="Arial" w:cs="Arial"/>
                <w:b/>
                <w:bCs/>
              </w:rPr>
              <w:t>142</w:t>
            </w:r>
            <w:r w:rsidR="00F672FB" w:rsidRPr="00897A5F">
              <w:rPr>
                <w:rFonts w:ascii="Arial" w:eastAsia="Times New Roman" w:hAnsi="Arial" w:cs="Arial"/>
                <w:b/>
                <w:bCs/>
              </w:rPr>
              <w:t>-PKE-DKPP/VI/2019</w:t>
            </w:r>
          </w:p>
        </w:tc>
        <w:tc>
          <w:tcPr>
            <w:tcW w:w="6390" w:type="dxa"/>
            <w:tcMar>
              <w:top w:w="75" w:type="dxa"/>
              <w:left w:w="75" w:type="dxa"/>
              <w:bottom w:w="75" w:type="dxa"/>
              <w:right w:w="150" w:type="dxa"/>
            </w:tcMar>
            <w:vAlign w:val="center"/>
            <w:hideMark/>
          </w:tcPr>
          <w:p w:rsidR="0007490A" w:rsidRDefault="0007490A" w:rsidP="0007490A">
            <w:pPr>
              <w:pStyle w:val="ListParagraph"/>
              <w:numPr>
                <w:ilvl w:val="0"/>
                <w:numId w:val="11"/>
              </w:numPr>
              <w:spacing w:after="0" w:line="240" w:lineRule="auto"/>
              <w:rPr>
                <w:rFonts w:ascii="Arial" w:hAnsi="Arial" w:cs="Arial"/>
                <w:sz w:val="24"/>
                <w:szCs w:val="24"/>
              </w:rPr>
            </w:pPr>
            <w:r>
              <w:rPr>
                <w:rFonts w:ascii="Arial" w:hAnsi="Arial" w:cs="Arial"/>
                <w:sz w:val="24"/>
                <w:szCs w:val="24"/>
              </w:rPr>
              <w:t>Khosen</w:t>
            </w:r>
          </w:p>
          <w:p w:rsidR="0007490A" w:rsidRDefault="0007490A" w:rsidP="0007490A">
            <w:pPr>
              <w:pStyle w:val="ListParagraph"/>
              <w:numPr>
                <w:ilvl w:val="0"/>
                <w:numId w:val="11"/>
              </w:numPr>
              <w:spacing w:after="0" w:line="240" w:lineRule="auto"/>
              <w:rPr>
                <w:rFonts w:ascii="Arial" w:hAnsi="Arial" w:cs="Arial"/>
                <w:sz w:val="24"/>
                <w:szCs w:val="24"/>
              </w:rPr>
            </w:pPr>
            <w:r>
              <w:rPr>
                <w:rFonts w:ascii="Arial" w:hAnsi="Arial" w:cs="Arial"/>
                <w:sz w:val="24"/>
                <w:szCs w:val="24"/>
              </w:rPr>
              <w:t>Kosasih</w:t>
            </w:r>
          </w:p>
          <w:p w:rsidR="0007490A" w:rsidRDefault="0007490A" w:rsidP="0007490A">
            <w:pPr>
              <w:pStyle w:val="ListParagraph"/>
              <w:numPr>
                <w:ilvl w:val="0"/>
                <w:numId w:val="11"/>
              </w:numPr>
              <w:spacing w:after="0" w:line="240" w:lineRule="auto"/>
              <w:rPr>
                <w:rFonts w:ascii="Arial" w:hAnsi="Arial" w:cs="Arial"/>
                <w:sz w:val="24"/>
                <w:szCs w:val="24"/>
              </w:rPr>
            </w:pPr>
            <w:r>
              <w:rPr>
                <w:rFonts w:ascii="Arial" w:hAnsi="Arial" w:cs="Arial"/>
                <w:sz w:val="24"/>
                <w:szCs w:val="24"/>
              </w:rPr>
              <w:t>Dahlia</w:t>
            </w:r>
          </w:p>
          <w:p w:rsidR="0007490A" w:rsidRDefault="0007490A" w:rsidP="0007490A">
            <w:pPr>
              <w:pStyle w:val="ListParagraph"/>
              <w:numPr>
                <w:ilvl w:val="0"/>
                <w:numId w:val="11"/>
              </w:numPr>
              <w:spacing w:after="0" w:line="240" w:lineRule="auto"/>
              <w:rPr>
                <w:rFonts w:ascii="Arial" w:hAnsi="Arial" w:cs="Arial"/>
                <w:sz w:val="24"/>
                <w:szCs w:val="24"/>
              </w:rPr>
            </w:pPr>
            <w:r>
              <w:rPr>
                <w:rFonts w:ascii="Arial" w:hAnsi="Arial" w:cs="Arial"/>
                <w:sz w:val="24"/>
                <w:szCs w:val="24"/>
              </w:rPr>
              <w:t>Amrullah</w:t>
            </w:r>
          </w:p>
          <w:p w:rsidR="00F672FB" w:rsidRPr="00897A5F" w:rsidRDefault="0007490A" w:rsidP="0007490A">
            <w:pPr>
              <w:spacing w:after="150" w:line="240" w:lineRule="auto"/>
              <w:rPr>
                <w:rFonts w:ascii="Arial" w:eastAsia="Times New Roman" w:hAnsi="Arial" w:cs="Arial"/>
              </w:rPr>
            </w:pPr>
            <w:r w:rsidRPr="006F4100">
              <w:rPr>
                <w:rFonts w:ascii="Arial" w:hAnsi="Arial" w:cs="Arial"/>
                <w:b/>
                <w:sz w:val="24"/>
                <w:szCs w:val="24"/>
              </w:rPr>
              <w:t>(Ketua, Anggota dan Staf Bawaslu Kabupaten Kayong Utara)</w:t>
            </w:r>
          </w:p>
        </w:tc>
      </w:tr>
    </w:tbl>
    <w:p w:rsidR="006F76A7" w:rsidRDefault="006F76A7" w:rsidP="006F76A7">
      <w:pPr>
        <w:pStyle w:val="NormalWeb"/>
        <w:shd w:val="clear" w:color="auto" w:fill="FFFFFF"/>
        <w:spacing w:before="0" w:beforeAutospacing="0" w:after="150" w:afterAutospacing="0"/>
        <w:jc w:val="right"/>
        <w:rPr>
          <w:rFonts w:ascii="Arial" w:eastAsia="Malgun Gothic" w:hAnsi="Arial" w:cs="Arial"/>
          <w:b/>
        </w:rPr>
      </w:pPr>
    </w:p>
    <w:p w:rsidR="006F76A7" w:rsidRDefault="006F76A7" w:rsidP="006F76A7">
      <w:pPr>
        <w:pStyle w:val="NormalWeb"/>
        <w:shd w:val="clear" w:color="auto" w:fill="FFFFFF"/>
        <w:spacing w:before="0" w:beforeAutospacing="0" w:after="150" w:afterAutospacing="0"/>
        <w:jc w:val="right"/>
        <w:rPr>
          <w:rFonts w:ascii="Arial" w:eastAsia="Malgun Gothic" w:hAnsi="Arial" w:cs="Arial"/>
          <w:b/>
        </w:rPr>
      </w:pPr>
    </w:p>
    <w:p w:rsidR="006F76A7" w:rsidRPr="000B27C2" w:rsidRDefault="006F76A7" w:rsidP="006F76A7">
      <w:pPr>
        <w:pStyle w:val="NormalWeb"/>
        <w:shd w:val="clear" w:color="auto" w:fill="FFFFFF"/>
        <w:spacing w:before="0" w:beforeAutospacing="0" w:after="150" w:afterAutospacing="0"/>
        <w:jc w:val="right"/>
        <w:rPr>
          <w:rFonts w:ascii="Arial" w:hAnsi="Arial" w:cs="Arial"/>
          <w:color w:val="000000"/>
        </w:rPr>
      </w:pPr>
      <w:r w:rsidRPr="000B27C2">
        <w:rPr>
          <w:rFonts w:ascii="Arial" w:eastAsia="Malgun Gothic" w:hAnsi="Arial" w:cs="Arial"/>
          <w:b/>
        </w:rPr>
        <w:t>KEPALA BIRO ADMINISTRASI DKPP</w:t>
      </w:r>
    </w:p>
    <w:p w:rsidR="006F76A7" w:rsidRPr="000B27C2" w:rsidRDefault="006F76A7" w:rsidP="006F76A7">
      <w:pPr>
        <w:pStyle w:val="NormalWeb"/>
        <w:shd w:val="clear" w:color="auto" w:fill="FFFFFF"/>
        <w:spacing w:before="0" w:beforeAutospacing="0" w:after="150" w:afterAutospacing="0"/>
        <w:jc w:val="both"/>
        <w:rPr>
          <w:rFonts w:ascii="Arial" w:hAnsi="Arial" w:cs="Arial"/>
          <w:color w:val="000000"/>
        </w:rPr>
      </w:pPr>
    </w:p>
    <w:p w:rsidR="006F76A7" w:rsidRDefault="006F76A7" w:rsidP="006F76A7">
      <w:pPr>
        <w:pStyle w:val="NormalWeb"/>
        <w:shd w:val="clear" w:color="auto" w:fill="FFFFFF"/>
        <w:spacing w:before="0" w:beforeAutospacing="0" w:after="150" w:afterAutospacing="0"/>
        <w:jc w:val="both"/>
        <w:rPr>
          <w:rFonts w:ascii="Arial" w:hAnsi="Arial" w:cs="Arial"/>
          <w:color w:val="000000"/>
        </w:rPr>
      </w:pPr>
    </w:p>
    <w:p w:rsidR="006F76A7" w:rsidRPr="0054293D" w:rsidRDefault="006F76A7" w:rsidP="006F76A7">
      <w:pPr>
        <w:pStyle w:val="NormalWeb"/>
        <w:shd w:val="clear" w:color="auto" w:fill="FFFFFF"/>
        <w:spacing w:before="0" w:beforeAutospacing="0" w:after="150" w:afterAutospacing="0"/>
        <w:jc w:val="both"/>
        <w:rPr>
          <w:rFonts w:ascii="Arial" w:hAnsi="Arial" w:cs="Arial"/>
          <w:color w:val="000000"/>
        </w:rPr>
      </w:pPr>
    </w:p>
    <w:p w:rsidR="006F76A7" w:rsidRPr="000B27C2" w:rsidRDefault="00D06799" w:rsidP="00D06799">
      <w:pPr>
        <w:tabs>
          <w:tab w:val="left" w:pos="1501"/>
        </w:tabs>
        <w:ind w:right="4"/>
        <w:jc w:val="center"/>
        <w:rPr>
          <w:rFonts w:ascii="Arial" w:eastAsia="Malgun Gothic" w:hAnsi="Arial" w:cs="Arial"/>
          <w:b/>
          <w:sz w:val="24"/>
          <w:szCs w:val="24"/>
        </w:rPr>
      </w:pPr>
      <w:r>
        <w:rPr>
          <w:rFonts w:ascii="Arial" w:eastAsia="Malgun Gothic" w:hAnsi="Arial" w:cs="Arial"/>
          <w:b/>
          <w:sz w:val="24"/>
          <w:szCs w:val="24"/>
        </w:rPr>
        <w:tab/>
      </w:r>
      <w:r>
        <w:rPr>
          <w:rFonts w:ascii="Arial" w:eastAsia="Malgun Gothic" w:hAnsi="Arial" w:cs="Arial"/>
          <w:b/>
          <w:sz w:val="24"/>
          <w:szCs w:val="24"/>
        </w:rPr>
        <w:tab/>
      </w:r>
      <w:r>
        <w:rPr>
          <w:rFonts w:ascii="Arial" w:eastAsia="Malgun Gothic" w:hAnsi="Arial" w:cs="Arial"/>
          <w:b/>
          <w:sz w:val="24"/>
          <w:szCs w:val="24"/>
        </w:rPr>
        <w:tab/>
      </w:r>
      <w:r>
        <w:rPr>
          <w:rFonts w:ascii="Arial" w:eastAsia="Malgun Gothic" w:hAnsi="Arial" w:cs="Arial"/>
          <w:b/>
          <w:sz w:val="24"/>
          <w:szCs w:val="24"/>
        </w:rPr>
        <w:tab/>
      </w:r>
      <w:r>
        <w:rPr>
          <w:rFonts w:ascii="Arial" w:eastAsia="Malgun Gothic" w:hAnsi="Arial" w:cs="Arial"/>
          <w:b/>
          <w:sz w:val="24"/>
          <w:szCs w:val="24"/>
        </w:rPr>
        <w:tab/>
      </w:r>
      <w:r>
        <w:rPr>
          <w:rFonts w:ascii="Arial" w:eastAsia="Malgun Gothic" w:hAnsi="Arial" w:cs="Arial"/>
          <w:b/>
          <w:sz w:val="24"/>
          <w:szCs w:val="24"/>
        </w:rPr>
        <w:tab/>
      </w:r>
      <w:bookmarkStart w:id="0" w:name="_GoBack"/>
      <w:bookmarkEnd w:id="0"/>
      <w:r w:rsidR="006F76A7" w:rsidRPr="000B27C2">
        <w:rPr>
          <w:rFonts w:ascii="Arial" w:eastAsia="Malgun Gothic" w:hAnsi="Arial" w:cs="Arial"/>
          <w:b/>
          <w:sz w:val="24"/>
          <w:szCs w:val="24"/>
        </w:rPr>
        <w:t>BERNAD DERMAWAN SUTRISNO</w:t>
      </w:r>
    </w:p>
    <w:p w:rsidR="002D314B" w:rsidRPr="00897A5F" w:rsidRDefault="002D314B">
      <w:pPr>
        <w:rPr>
          <w:rFonts w:ascii="Arial" w:hAnsi="Arial" w:cs="Arial"/>
          <w:sz w:val="24"/>
          <w:szCs w:val="24"/>
        </w:rPr>
      </w:pPr>
    </w:p>
    <w:sectPr w:rsidR="002D314B" w:rsidRPr="00897A5F" w:rsidSect="005D0573">
      <w:pgSz w:w="12242" w:h="18722" w:code="25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72B"/>
    <w:multiLevelType w:val="hybridMultilevel"/>
    <w:tmpl w:val="8D5ED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135019"/>
    <w:multiLevelType w:val="hybridMultilevel"/>
    <w:tmpl w:val="918E6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BE512E"/>
    <w:multiLevelType w:val="hybridMultilevel"/>
    <w:tmpl w:val="39364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CD1CF1"/>
    <w:multiLevelType w:val="hybridMultilevel"/>
    <w:tmpl w:val="A45AA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485F99"/>
    <w:multiLevelType w:val="hybridMultilevel"/>
    <w:tmpl w:val="8EA0F6C6"/>
    <w:lvl w:ilvl="0" w:tplc="0409000F">
      <w:start w:val="1"/>
      <w:numFmt w:val="decimal"/>
      <w:lvlText w:val="%1."/>
      <w:lvlJc w:val="left"/>
      <w:pPr>
        <w:ind w:left="-360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5">
    <w:nsid w:val="42144773"/>
    <w:multiLevelType w:val="hybridMultilevel"/>
    <w:tmpl w:val="155E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0F72DE"/>
    <w:multiLevelType w:val="multilevel"/>
    <w:tmpl w:val="150C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91652D"/>
    <w:multiLevelType w:val="hybridMultilevel"/>
    <w:tmpl w:val="85C8C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3A6ED8"/>
    <w:multiLevelType w:val="hybridMultilevel"/>
    <w:tmpl w:val="B60EB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36554D"/>
    <w:multiLevelType w:val="hybridMultilevel"/>
    <w:tmpl w:val="32C64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5C13B4"/>
    <w:multiLevelType w:val="hybridMultilevel"/>
    <w:tmpl w:val="74BCE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9"/>
  </w:num>
  <w:num w:numId="4">
    <w:abstractNumId w:val="4"/>
  </w:num>
  <w:num w:numId="5">
    <w:abstractNumId w:val="10"/>
  </w:num>
  <w:num w:numId="6">
    <w:abstractNumId w:val="0"/>
  </w:num>
  <w:num w:numId="7">
    <w:abstractNumId w:val="5"/>
  </w:num>
  <w:num w:numId="8">
    <w:abstractNumId w:val="2"/>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FB"/>
    <w:rsid w:val="00010AD5"/>
    <w:rsid w:val="0007490A"/>
    <w:rsid w:val="002A753B"/>
    <w:rsid w:val="002D314B"/>
    <w:rsid w:val="00507AA2"/>
    <w:rsid w:val="005D0573"/>
    <w:rsid w:val="006C2767"/>
    <w:rsid w:val="006F76A7"/>
    <w:rsid w:val="00874434"/>
    <w:rsid w:val="00897A5F"/>
    <w:rsid w:val="00B91197"/>
    <w:rsid w:val="00D06799"/>
    <w:rsid w:val="00F672FB"/>
    <w:rsid w:val="00FA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72FB"/>
    <w:rPr>
      <w:color w:val="0000FF"/>
      <w:u w:val="single"/>
    </w:rPr>
  </w:style>
  <w:style w:type="paragraph" w:styleId="NormalWeb">
    <w:name w:val="Normal (Web)"/>
    <w:basedOn w:val="Normal"/>
    <w:uiPriority w:val="99"/>
    <w:unhideWhenUsed/>
    <w:rsid w:val="00F672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2FB"/>
    <w:rPr>
      <w:b/>
      <w:bCs/>
    </w:rPr>
  </w:style>
  <w:style w:type="character" w:styleId="Emphasis">
    <w:name w:val="Emphasis"/>
    <w:basedOn w:val="DefaultParagraphFont"/>
    <w:uiPriority w:val="20"/>
    <w:qFormat/>
    <w:rsid w:val="00F672FB"/>
    <w:rPr>
      <w:i/>
      <w:iCs/>
    </w:rPr>
  </w:style>
  <w:style w:type="paragraph" w:styleId="ListParagraph">
    <w:name w:val="List Paragraph"/>
    <w:basedOn w:val="Normal"/>
    <w:uiPriority w:val="34"/>
    <w:qFormat/>
    <w:rsid w:val="005D057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72FB"/>
    <w:rPr>
      <w:color w:val="0000FF"/>
      <w:u w:val="single"/>
    </w:rPr>
  </w:style>
  <w:style w:type="paragraph" w:styleId="NormalWeb">
    <w:name w:val="Normal (Web)"/>
    <w:basedOn w:val="Normal"/>
    <w:uiPriority w:val="99"/>
    <w:unhideWhenUsed/>
    <w:rsid w:val="00F672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2FB"/>
    <w:rPr>
      <w:b/>
      <w:bCs/>
    </w:rPr>
  </w:style>
  <w:style w:type="character" w:styleId="Emphasis">
    <w:name w:val="Emphasis"/>
    <w:basedOn w:val="DefaultParagraphFont"/>
    <w:uiPriority w:val="20"/>
    <w:qFormat/>
    <w:rsid w:val="00F672FB"/>
    <w:rPr>
      <w:i/>
      <w:iCs/>
    </w:rPr>
  </w:style>
  <w:style w:type="paragraph" w:styleId="ListParagraph">
    <w:name w:val="List Paragraph"/>
    <w:basedOn w:val="Normal"/>
    <w:uiPriority w:val="34"/>
    <w:qFormat/>
    <w:rsid w:val="005D057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9861">
      <w:bodyDiv w:val="1"/>
      <w:marLeft w:val="0"/>
      <w:marRight w:val="0"/>
      <w:marTop w:val="0"/>
      <w:marBottom w:val="0"/>
      <w:divBdr>
        <w:top w:val="none" w:sz="0" w:space="0" w:color="auto"/>
        <w:left w:val="none" w:sz="0" w:space="0" w:color="auto"/>
        <w:bottom w:val="none" w:sz="0" w:space="0" w:color="auto"/>
        <w:right w:val="none" w:sz="0" w:space="0" w:color="auto"/>
      </w:divBdr>
      <w:divsChild>
        <w:div w:id="1192836023">
          <w:marLeft w:val="0"/>
          <w:marRight w:val="0"/>
          <w:marTop w:val="0"/>
          <w:marBottom w:val="0"/>
          <w:divBdr>
            <w:top w:val="none" w:sz="0" w:space="0" w:color="auto"/>
            <w:left w:val="none" w:sz="0" w:space="0" w:color="auto"/>
            <w:bottom w:val="none" w:sz="0" w:space="0" w:color="auto"/>
            <w:right w:val="none" w:sz="0" w:space="0" w:color="auto"/>
          </w:divBdr>
          <w:divsChild>
            <w:div w:id="1913738074">
              <w:marLeft w:val="0"/>
              <w:marRight w:val="0"/>
              <w:marTop w:val="0"/>
              <w:marBottom w:val="0"/>
              <w:divBdr>
                <w:top w:val="none" w:sz="0" w:space="0" w:color="auto"/>
                <w:left w:val="none" w:sz="0" w:space="0" w:color="auto"/>
                <w:bottom w:val="none" w:sz="0" w:space="0" w:color="auto"/>
                <w:right w:val="none" w:sz="0" w:space="0" w:color="auto"/>
              </w:divBdr>
              <w:divsChild>
                <w:div w:id="1605922536">
                  <w:marLeft w:val="0"/>
                  <w:marRight w:val="0"/>
                  <w:marTop w:val="0"/>
                  <w:marBottom w:val="0"/>
                  <w:divBdr>
                    <w:top w:val="none" w:sz="0" w:space="0" w:color="auto"/>
                    <w:left w:val="none" w:sz="0" w:space="0" w:color="auto"/>
                    <w:bottom w:val="none" w:sz="0" w:space="0" w:color="auto"/>
                    <w:right w:val="none" w:sz="0" w:space="0" w:color="auto"/>
                  </w:divBdr>
                </w:div>
                <w:div w:id="1145782303">
                  <w:marLeft w:val="0"/>
                  <w:marRight w:val="0"/>
                  <w:marTop w:val="0"/>
                  <w:marBottom w:val="0"/>
                  <w:divBdr>
                    <w:top w:val="none" w:sz="0" w:space="0" w:color="auto"/>
                    <w:left w:val="none" w:sz="0" w:space="0" w:color="auto"/>
                    <w:bottom w:val="none" w:sz="0" w:space="0" w:color="auto"/>
                    <w:right w:val="none" w:sz="0" w:space="0" w:color="auto"/>
                  </w:divBdr>
                  <w:divsChild>
                    <w:div w:id="17642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5224">
          <w:marLeft w:val="0"/>
          <w:marRight w:val="0"/>
          <w:marTop w:val="0"/>
          <w:marBottom w:val="0"/>
          <w:divBdr>
            <w:top w:val="none" w:sz="0" w:space="0" w:color="auto"/>
            <w:left w:val="none" w:sz="0" w:space="0" w:color="auto"/>
            <w:bottom w:val="none" w:sz="0" w:space="0" w:color="auto"/>
            <w:right w:val="none" w:sz="0" w:space="0" w:color="auto"/>
          </w:divBdr>
          <w:divsChild>
            <w:div w:id="1839274740">
              <w:marLeft w:val="0"/>
              <w:marRight w:val="0"/>
              <w:marTop w:val="0"/>
              <w:marBottom w:val="0"/>
              <w:divBdr>
                <w:top w:val="none" w:sz="0" w:space="0" w:color="auto"/>
                <w:left w:val="none" w:sz="0" w:space="0" w:color="auto"/>
                <w:bottom w:val="none" w:sz="0" w:space="0" w:color="auto"/>
                <w:right w:val="none" w:sz="0" w:space="0" w:color="auto"/>
              </w:divBdr>
              <w:divsChild>
                <w:div w:id="1251891059">
                  <w:marLeft w:val="0"/>
                  <w:marRight w:val="0"/>
                  <w:marTop w:val="0"/>
                  <w:marBottom w:val="0"/>
                  <w:divBdr>
                    <w:top w:val="none" w:sz="0" w:space="0" w:color="auto"/>
                    <w:left w:val="none" w:sz="0" w:space="0" w:color="auto"/>
                    <w:bottom w:val="none" w:sz="0" w:space="0" w:color="auto"/>
                    <w:right w:val="none" w:sz="0" w:space="0" w:color="auto"/>
                  </w:divBdr>
                  <w:divsChild>
                    <w:div w:id="1286152740">
                      <w:marLeft w:val="0"/>
                      <w:marRight w:val="0"/>
                      <w:marTop w:val="0"/>
                      <w:marBottom w:val="0"/>
                      <w:divBdr>
                        <w:top w:val="none" w:sz="0" w:space="0" w:color="auto"/>
                        <w:left w:val="none" w:sz="0" w:space="0" w:color="auto"/>
                        <w:bottom w:val="none" w:sz="0" w:space="0" w:color="auto"/>
                        <w:right w:val="none" w:sz="0" w:space="0" w:color="auto"/>
                      </w:divBdr>
                      <w:divsChild>
                        <w:div w:id="9201426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edsosdk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dc:creator>
  <cp:lastModifiedBy>LIVERPOOL</cp:lastModifiedBy>
  <cp:revision>7</cp:revision>
  <cp:lastPrinted>2019-07-30T03:12:00Z</cp:lastPrinted>
  <dcterms:created xsi:type="dcterms:W3CDTF">2019-07-29T06:46:00Z</dcterms:created>
  <dcterms:modified xsi:type="dcterms:W3CDTF">2019-07-30T03:12:00Z</dcterms:modified>
</cp:coreProperties>
</file>